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C8" w:rsidRDefault="00E32AC8" w:rsidP="00E32AC8">
      <w:pPr>
        <w:tabs>
          <w:tab w:val="left" w:pos="567"/>
        </w:tabs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3328" cy="9047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293" cy="904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135" w:rsidRDefault="002F195B" w:rsidP="00331AD6">
      <w:pPr>
        <w:tabs>
          <w:tab w:val="left" w:pos="56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E3EFD">
        <w:rPr>
          <w:rFonts w:ascii="Times New Roman" w:hAnsi="Times New Roman" w:cs="Times New Roman"/>
          <w:sz w:val="28"/>
          <w:szCs w:val="28"/>
        </w:rPr>
        <w:t xml:space="preserve">      </w:t>
      </w:r>
      <w:r w:rsidR="00A93507">
        <w:rPr>
          <w:rFonts w:ascii="Times New Roman" w:hAnsi="Times New Roman" w:cs="Times New Roman"/>
          <w:sz w:val="28"/>
          <w:szCs w:val="28"/>
        </w:rPr>
        <w:t>Отчё</w:t>
      </w:r>
      <w:r w:rsidR="00A93507" w:rsidRPr="004B3A3B">
        <w:rPr>
          <w:rFonts w:ascii="Times New Roman" w:hAnsi="Times New Roman" w:cs="Times New Roman"/>
          <w:sz w:val="28"/>
          <w:szCs w:val="28"/>
        </w:rPr>
        <w:t>т о результатах самообследования</w:t>
      </w:r>
      <w:r w:rsidR="00A93507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A93507" w:rsidRPr="004B3A3B">
        <w:rPr>
          <w:rFonts w:ascii="Times New Roman" w:hAnsi="Times New Roman" w:cs="Times New Roman"/>
          <w:sz w:val="28"/>
          <w:szCs w:val="28"/>
        </w:rPr>
        <w:t xml:space="preserve"> </w:t>
      </w:r>
      <w:r w:rsidR="00A93507">
        <w:rPr>
          <w:rFonts w:ascii="Times New Roman" w:hAnsi="Times New Roman" w:cs="Times New Roman"/>
          <w:sz w:val="28"/>
          <w:szCs w:val="28"/>
        </w:rPr>
        <w:t>рабочей группой</w:t>
      </w:r>
      <w:r w:rsidR="00A93507" w:rsidRPr="004B3A3B">
        <w:rPr>
          <w:rFonts w:ascii="Times New Roman" w:hAnsi="Times New Roman" w:cs="Times New Roman"/>
          <w:sz w:val="28"/>
          <w:szCs w:val="28"/>
        </w:rPr>
        <w:t xml:space="preserve"> по с</w:t>
      </w:r>
      <w:r w:rsidR="00A93507" w:rsidRPr="004B3A3B">
        <w:rPr>
          <w:rFonts w:ascii="Times New Roman" w:hAnsi="Times New Roman" w:cs="Times New Roman"/>
          <w:sz w:val="28"/>
          <w:szCs w:val="28"/>
        </w:rPr>
        <w:t>а</w:t>
      </w:r>
      <w:r w:rsidR="00A93507" w:rsidRPr="004B3A3B">
        <w:rPr>
          <w:rFonts w:ascii="Times New Roman" w:hAnsi="Times New Roman" w:cs="Times New Roman"/>
          <w:sz w:val="28"/>
          <w:szCs w:val="28"/>
        </w:rPr>
        <w:t>мообследова</w:t>
      </w:r>
      <w:r w:rsidR="00A93507">
        <w:rPr>
          <w:rFonts w:ascii="Times New Roman" w:hAnsi="Times New Roman" w:cs="Times New Roman"/>
          <w:sz w:val="28"/>
          <w:szCs w:val="28"/>
        </w:rPr>
        <w:t>нию в</w:t>
      </w:r>
      <w:r w:rsidR="00984E0D" w:rsidRPr="004B3A3B">
        <w:rPr>
          <w:rFonts w:ascii="Times New Roman" w:hAnsi="Times New Roman" w:cs="Times New Roman"/>
          <w:sz w:val="28"/>
          <w:szCs w:val="28"/>
        </w:rPr>
        <w:t xml:space="preserve"> целях обеспечения доступности и открытости информации о деятельности </w:t>
      </w:r>
      <w:r w:rsidR="00984E0D">
        <w:rPr>
          <w:rFonts w:ascii="Times New Roman" w:hAnsi="Times New Roman" w:cs="Times New Roman"/>
          <w:sz w:val="28"/>
          <w:szCs w:val="28"/>
        </w:rPr>
        <w:t>МБУДО ДМШ № 1 г. Невинномысска</w:t>
      </w:r>
      <w:r w:rsidR="00984E0D" w:rsidRPr="004B3A3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984E0D">
        <w:rPr>
          <w:rFonts w:ascii="Times New Roman" w:hAnsi="Times New Roman" w:cs="Times New Roman"/>
          <w:sz w:val="28"/>
          <w:szCs w:val="28"/>
        </w:rPr>
        <w:t>:</w:t>
      </w:r>
      <w:r w:rsidR="00A935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4E0D">
        <w:rPr>
          <w:rFonts w:ascii="Times New Roman" w:hAnsi="Times New Roman" w:cs="Times New Roman"/>
          <w:sz w:val="28"/>
          <w:szCs w:val="28"/>
        </w:rPr>
        <w:t xml:space="preserve">- </w:t>
      </w:r>
      <w:r w:rsidR="0092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984E0D" w:rsidRPr="00D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</w:t>
      </w:r>
      <w:r w:rsidR="0098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E0D" w:rsidRPr="00D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14 июня 2013 г. № 462 "Об утверждении порядка</w:t>
      </w:r>
      <w:r w:rsidR="0098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E0D" w:rsidRPr="00D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самообследования образ</w:t>
      </w:r>
      <w:r w:rsidR="00984E0D" w:rsidRPr="00D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84E0D" w:rsidRPr="00D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вательной организацией" (зарегистрирован в</w:t>
      </w:r>
      <w:r w:rsidR="0098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E0D" w:rsidRPr="00D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Минюсте России 27 июня 2013 № 28908)</w:t>
      </w:r>
      <w:r w:rsidR="00420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935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984E0D" w:rsidRPr="004B3A3B">
        <w:rPr>
          <w:rFonts w:ascii="Times New Roman" w:hAnsi="Times New Roman" w:cs="Times New Roman"/>
          <w:sz w:val="28"/>
          <w:szCs w:val="28"/>
        </w:rPr>
        <w:t>- п. 3 ч. 2 ст. 29 Федерального закона от 29.12.2012 № 273-ФЗ «Об образовании в Российской Фе</w:t>
      </w:r>
      <w:r w:rsidR="00420953">
        <w:rPr>
          <w:rFonts w:ascii="Times New Roman" w:hAnsi="Times New Roman" w:cs="Times New Roman"/>
          <w:sz w:val="28"/>
          <w:szCs w:val="28"/>
        </w:rPr>
        <w:t>дерации»;</w:t>
      </w:r>
      <w:r w:rsidR="00984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984E0D" w:rsidRPr="004B3A3B">
        <w:rPr>
          <w:rFonts w:ascii="Times New Roman" w:hAnsi="Times New Roman" w:cs="Times New Roman"/>
          <w:sz w:val="28"/>
          <w:szCs w:val="28"/>
        </w:rPr>
        <w:t>- постановлением Правительства РФ от 10.07.2013 № 582 «Об утверждении Пр</w:t>
      </w:r>
      <w:r w:rsidR="00984E0D" w:rsidRPr="004B3A3B">
        <w:rPr>
          <w:rFonts w:ascii="Times New Roman" w:hAnsi="Times New Roman" w:cs="Times New Roman"/>
          <w:sz w:val="28"/>
          <w:szCs w:val="28"/>
        </w:rPr>
        <w:t>а</w:t>
      </w:r>
      <w:r w:rsidR="00984E0D" w:rsidRPr="004B3A3B">
        <w:rPr>
          <w:rFonts w:ascii="Times New Roman" w:hAnsi="Times New Roman" w:cs="Times New Roman"/>
          <w:sz w:val="28"/>
          <w:szCs w:val="28"/>
        </w:rPr>
        <w:t>вил размещения на официальном сайте образовательной организации в инфо</w:t>
      </w:r>
      <w:r w:rsidR="00984E0D" w:rsidRPr="004B3A3B">
        <w:rPr>
          <w:rFonts w:ascii="Times New Roman" w:hAnsi="Times New Roman" w:cs="Times New Roman"/>
          <w:sz w:val="28"/>
          <w:szCs w:val="28"/>
        </w:rPr>
        <w:t>р</w:t>
      </w:r>
      <w:r w:rsidR="00984E0D" w:rsidRPr="004B3A3B">
        <w:rPr>
          <w:rFonts w:ascii="Times New Roman" w:hAnsi="Times New Roman" w:cs="Times New Roman"/>
          <w:sz w:val="28"/>
          <w:szCs w:val="28"/>
        </w:rPr>
        <w:t>мационно</w:t>
      </w:r>
      <w:r w:rsidR="00420953">
        <w:rPr>
          <w:rFonts w:ascii="Times New Roman" w:hAnsi="Times New Roman" w:cs="Times New Roman"/>
          <w:sz w:val="28"/>
          <w:szCs w:val="28"/>
        </w:rPr>
        <w:t xml:space="preserve"> </w:t>
      </w:r>
      <w:r w:rsidR="00984E0D" w:rsidRPr="004B3A3B">
        <w:rPr>
          <w:rFonts w:ascii="Times New Roman" w:hAnsi="Times New Roman" w:cs="Times New Roman"/>
          <w:sz w:val="28"/>
          <w:szCs w:val="28"/>
        </w:rPr>
        <w:t xml:space="preserve">- телекоммуникационной сети «Интернет» и обновления информации </w:t>
      </w:r>
      <w:r w:rsidR="00420953">
        <w:rPr>
          <w:rFonts w:ascii="Times New Roman" w:hAnsi="Times New Roman" w:cs="Times New Roman"/>
          <w:sz w:val="28"/>
          <w:szCs w:val="28"/>
        </w:rPr>
        <w:t>об образовательной организации»;</w:t>
      </w:r>
      <w:r w:rsidR="00984E0D" w:rsidRPr="004B3A3B">
        <w:rPr>
          <w:rFonts w:ascii="Times New Roman" w:hAnsi="Times New Roman" w:cs="Times New Roman"/>
          <w:sz w:val="28"/>
          <w:szCs w:val="28"/>
        </w:rPr>
        <w:t xml:space="preserve"> </w:t>
      </w:r>
      <w:r w:rsidR="00984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84E0D" w:rsidRPr="004B3A3B">
        <w:rPr>
          <w:rFonts w:ascii="Times New Roman" w:hAnsi="Times New Roman" w:cs="Times New Roman"/>
          <w:sz w:val="28"/>
          <w:szCs w:val="28"/>
        </w:rPr>
        <w:t>- приказом Минобрнауки России от 10.12.2013 № 1324 «Об утверждении показ</w:t>
      </w:r>
      <w:r w:rsidR="00984E0D" w:rsidRPr="004B3A3B">
        <w:rPr>
          <w:rFonts w:ascii="Times New Roman" w:hAnsi="Times New Roman" w:cs="Times New Roman"/>
          <w:sz w:val="28"/>
          <w:szCs w:val="28"/>
        </w:rPr>
        <w:t>а</w:t>
      </w:r>
      <w:r w:rsidR="00984E0D" w:rsidRPr="004B3A3B">
        <w:rPr>
          <w:rFonts w:ascii="Times New Roman" w:hAnsi="Times New Roman" w:cs="Times New Roman"/>
          <w:sz w:val="28"/>
          <w:szCs w:val="28"/>
        </w:rPr>
        <w:t>телей деятельности образовательной организации, подлежащей самооб</w:t>
      </w:r>
      <w:r w:rsidR="00420953">
        <w:rPr>
          <w:rFonts w:ascii="Times New Roman" w:hAnsi="Times New Roman" w:cs="Times New Roman"/>
          <w:sz w:val="28"/>
          <w:szCs w:val="28"/>
        </w:rPr>
        <w:t>следов</w:t>
      </w:r>
      <w:r w:rsidR="00420953">
        <w:rPr>
          <w:rFonts w:ascii="Times New Roman" w:hAnsi="Times New Roman" w:cs="Times New Roman"/>
          <w:sz w:val="28"/>
          <w:szCs w:val="28"/>
        </w:rPr>
        <w:t>а</w:t>
      </w:r>
      <w:r w:rsidR="00420953">
        <w:rPr>
          <w:rFonts w:ascii="Times New Roman" w:hAnsi="Times New Roman" w:cs="Times New Roman"/>
          <w:sz w:val="28"/>
          <w:szCs w:val="28"/>
        </w:rPr>
        <w:t>нию»;</w:t>
      </w:r>
      <w:r w:rsidR="00984E0D" w:rsidRPr="004B3A3B">
        <w:rPr>
          <w:rFonts w:ascii="Times New Roman" w:hAnsi="Times New Roman" w:cs="Times New Roman"/>
          <w:sz w:val="28"/>
          <w:szCs w:val="28"/>
        </w:rPr>
        <w:t xml:space="preserve"> </w:t>
      </w:r>
      <w:r w:rsidR="00984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984E0D" w:rsidRPr="004B3A3B">
        <w:rPr>
          <w:rFonts w:ascii="Times New Roman" w:hAnsi="Times New Roman" w:cs="Times New Roman"/>
          <w:sz w:val="28"/>
          <w:szCs w:val="28"/>
        </w:rPr>
        <w:t>- письмом Минобразования и науки Российской Федерации от 21 января 2016 г. № 01- 50/02- 326/16 «О внесении дополнений в перечень показателей по самоо</w:t>
      </w:r>
      <w:r w:rsidR="00984E0D" w:rsidRPr="004B3A3B">
        <w:rPr>
          <w:rFonts w:ascii="Times New Roman" w:hAnsi="Times New Roman" w:cs="Times New Roman"/>
          <w:sz w:val="28"/>
          <w:szCs w:val="28"/>
        </w:rPr>
        <w:t>б</w:t>
      </w:r>
      <w:r w:rsidR="00984E0D" w:rsidRPr="004B3A3B">
        <w:rPr>
          <w:rFonts w:ascii="Times New Roman" w:hAnsi="Times New Roman" w:cs="Times New Roman"/>
          <w:sz w:val="28"/>
          <w:szCs w:val="28"/>
        </w:rPr>
        <w:t xml:space="preserve">следованию»; </w:t>
      </w:r>
      <w:r w:rsidR="00984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84E0D" w:rsidRPr="004B3A3B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14 д</w:t>
      </w:r>
      <w:r w:rsidR="00984E0D" w:rsidRPr="004B3A3B">
        <w:rPr>
          <w:rFonts w:ascii="Times New Roman" w:hAnsi="Times New Roman" w:cs="Times New Roman"/>
          <w:sz w:val="28"/>
          <w:szCs w:val="28"/>
        </w:rPr>
        <w:t>е</w:t>
      </w:r>
      <w:r w:rsidR="00984E0D" w:rsidRPr="004B3A3B">
        <w:rPr>
          <w:rFonts w:ascii="Times New Roman" w:hAnsi="Times New Roman" w:cs="Times New Roman"/>
          <w:sz w:val="28"/>
          <w:szCs w:val="28"/>
        </w:rPr>
        <w:t>кабря 2017г. № 1218 «О внесении изменений в Порядок проведения самообсл</w:t>
      </w:r>
      <w:r w:rsidR="00984E0D" w:rsidRPr="004B3A3B">
        <w:rPr>
          <w:rFonts w:ascii="Times New Roman" w:hAnsi="Times New Roman" w:cs="Times New Roman"/>
          <w:sz w:val="28"/>
          <w:szCs w:val="28"/>
        </w:rPr>
        <w:t>е</w:t>
      </w:r>
      <w:r w:rsidR="00984E0D" w:rsidRPr="004B3A3B">
        <w:rPr>
          <w:rFonts w:ascii="Times New Roman" w:hAnsi="Times New Roman" w:cs="Times New Roman"/>
          <w:sz w:val="28"/>
          <w:szCs w:val="28"/>
        </w:rPr>
        <w:t xml:space="preserve">дования образовательной организации, утвержденный приказом Министерства образования и науки Российской Федерации 14.06.2013 г. № 462»; </w:t>
      </w:r>
      <w:r w:rsidR="00984E0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84E0D" w:rsidRPr="004B3A3B">
        <w:rPr>
          <w:rFonts w:ascii="Times New Roman" w:hAnsi="Times New Roman" w:cs="Times New Roman"/>
          <w:sz w:val="28"/>
          <w:szCs w:val="28"/>
        </w:rPr>
        <w:t xml:space="preserve">- приказом </w:t>
      </w:r>
      <w:r w:rsidR="00984E0D">
        <w:rPr>
          <w:rFonts w:ascii="Times New Roman" w:hAnsi="Times New Roman" w:cs="Times New Roman"/>
          <w:sz w:val="28"/>
          <w:szCs w:val="28"/>
        </w:rPr>
        <w:t>директора МБУДО ДМШ № 1 г. Невинномысска</w:t>
      </w:r>
      <w:r w:rsidR="00984E0D" w:rsidRPr="004B3A3B">
        <w:rPr>
          <w:rFonts w:ascii="Times New Roman" w:hAnsi="Times New Roman" w:cs="Times New Roman"/>
          <w:sz w:val="28"/>
          <w:szCs w:val="28"/>
        </w:rPr>
        <w:t xml:space="preserve"> «О подготовке о</w:t>
      </w:r>
      <w:r w:rsidR="00984E0D" w:rsidRPr="004B3A3B">
        <w:rPr>
          <w:rFonts w:ascii="Times New Roman" w:hAnsi="Times New Roman" w:cs="Times New Roman"/>
          <w:sz w:val="28"/>
          <w:szCs w:val="28"/>
        </w:rPr>
        <w:t>т</w:t>
      </w:r>
      <w:r w:rsidR="00984E0D" w:rsidRPr="004B3A3B">
        <w:rPr>
          <w:rFonts w:ascii="Times New Roman" w:hAnsi="Times New Roman" w:cs="Times New Roman"/>
          <w:sz w:val="28"/>
          <w:szCs w:val="28"/>
        </w:rPr>
        <w:t>чета о результатах самооб</w:t>
      </w:r>
      <w:r w:rsidR="00984E0D">
        <w:rPr>
          <w:rFonts w:ascii="Times New Roman" w:hAnsi="Times New Roman" w:cs="Times New Roman"/>
          <w:sz w:val="28"/>
          <w:szCs w:val="28"/>
        </w:rPr>
        <w:t>следования»</w:t>
      </w:r>
      <w:r w:rsidR="00984E0D" w:rsidRPr="004B3A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98B" w:rsidRPr="00921135" w:rsidRDefault="00921135" w:rsidP="00331AD6">
      <w:pPr>
        <w:tabs>
          <w:tab w:val="left" w:pos="567"/>
        </w:tabs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4E0D" w:rsidRPr="004B3A3B">
        <w:rPr>
          <w:rFonts w:ascii="Times New Roman" w:hAnsi="Times New Roman" w:cs="Times New Roman"/>
          <w:sz w:val="28"/>
          <w:szCs w:val="28"/>
        </w:rPr>
        <w:t>Отчет о результатах самообследования был рассмотрен на заседании Пед</w:t>
      </w:r>
      <w:r w:rsidR="00984E0D" w:rsidRPr="004B3A3B">
        <w:rPr>
          <w:rFonts w:ascii="Times New Roman" w:hAnsi="Times New Roman" w:cs="Times New Roman"/>
          <w:sz w:val="28"/>
          <w:szCs w:val="28"/>
        </w:rPr>
        <w:t>а</w:t>
      </w:r>
      <w:r w:rsidR="00984E0D" w:rsidRPr="004B3A3B">
        <w:rPr>
          <w:rFonts w:ascii="Times New Roman" w:hAnsi="Times New Roman" w:cs="Times New Roman"/>
          <w:sz w:val="28"/>
          <w:szCs w:val="28"/>
        </w:rPr>
        <w:t>гогическо</w:t>
      </w:r>
      <w:r w:rsidR="00273D6A">
        <w:rPr>
          <w:rFonts w:ascii="Times New Roman" w:hAnsi="Times New Roman" w:cs="Times New Roman"/>
          <w:sz w:val="28"/>
          <w:szCs w:val="28"/>
        </w:rPr>
        <w:t xml:space="preserve">го совета </w:t>
      </w:r>
      <w:r w:rsidR="001520B2" w:rsidRPr="001520B2">
        <w:rPr>
          <w:rFonts w:ascii="Times New Roman" w:hAnsi="Times New Roman" w:cs="Times New Roman"/>
          <w:sz w:val="28"/>
          <w:szCs w:val="28"/>
        </w:rPr>
        <w:t>(протокол № 4 от 07.04</w:t>
      </w:r>
      <w:r w:rsidR="00A93507" w:rsidRPr="001520B2">
        <w:rPr>
          <w:rFonts w:ascii="Times New Roman" w:hAnsi="Times New Roman" w:cs="Times New Roman"/>
          <w:sz w:val="28"/>
          <w:szCs w:val="28"/>
        </w:rPr>
        <w:t>.2022</w:t>
      </w:r>
      <w:r w:rsidR="00984E0D" w:rsidRPr="001520B2">
        <w:rPr>
          <w:rFonts w:ascii="Times New Roman" w:hAnsi="Times New Roman" w:cs="Times New Roman"/>
          <w:sz w:val="28"/>
          <w:szCs w:val="28"/>
        </w:rPr>
        <w:t xml:space="preserve"> года).</w:t>
      </w:r>
      <w:r w:rsidR="00984E0D" w:rsidRPr="004B3A3B">
        <w:rPr>
          <w:rFonts w:ascii="Times New Roman" w:hAnsi="Times New Roman" w:cs="Times New Roman"/>
          <w:sz w:val="28"/>
          <w:szCs w:val="28"/>
        </w:rPr>
        <w:t xml:space="preserve"> Отчетный период са</w:t>
      </w:r>
      <w:r w:rsidR="00A93507">
        <w:rPr>
          <w:rFonts w:ascii="Times New Roman" w:hAnsi="Times New Roman" w:cs="Times New Roman"/>
          <w:sz w:val="28"/>
          <w:szCs w:val="28"/>
        </w:rPr>
        <w:t>моо</w:t>
      </w:r>
      <w:r w:rsidR="00A93507">
        <w:rPr>
          <w:rFonts w:ascii="Times New Roman" w:hAnsi="Times New Roman" w:cs="Times New Roman"/>
          <w:sz w:val="28"/>
          <w:szCs w:val="28"/>
        </w:rPr>
        <w:t>б</w:t>
      </w:r>
      <w:r w:rsidR="00A93507">
        <w:rPr>
          <w:rFonts w:ascii="Times New Roman" w:hAnsi="Times New Roman" w:cs="Times New Roman"/>
          <w:sz w:val="28"/>
          <w:szCs w:val="28"/>
        </w:rPr>
        <w:t xml:space="preserve">следования – с 01.01.2021г. по 31.12.2021г. </w:t>
      </w:r>
      <w:r w:rsidR="00984E0D" w:rsidRPr="00D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 проводи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форме ежегодного анализа.</w:t>
      </w:r>
    </w:p>
    <w:p w:rsidR="00D81493" w:rsidRDefault="00687E9B" w:rsidP="00331AD6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Общие сведения</w:t>
      </w:r>
    </w:p>
    <w:p w:rsidR="00921135" w:rsidRPr="00921135" w:rsidRDefault="00921135" w:rsidP="00331AD6">
      <w:pPr>
        <w:pStyle w:val="ab"/>
        <w:numPr>
          <w:ilvl w:val="0"/>
          <w:numId w:val="1"/>
        </w:numPr>
        <w:shd w:val="clear" w:color="auto" w:fill="FFFFFF"/>
        <w:spacing w:before="0" w:beforeAutospacing="0" w:after="140" w:afterAutospacing="0"/>
        <w:ind w:left="426" w:right="-143" w:hanging="426"/>
        <w:rPr>
          <w:rStyle w:val="ac"/>
          <w:sz w:val="28"/>
          <w:szCs w:val="28"/>
        </w:rPr>
      </w:pPr>
      <w:r w:rsidRPr="00921135">
        <w:rPr>
          <w:rStyle w:val="ac"/>
          <w:sz w:val="28"/>
          <w:szCs w:val="28"/>
        </w:rPr>
        <w:t>Полное наименование:</w:t>
      </w:r>
      <w:r w:rsidRPr="00921135">
        <w:rPr>
          <w:sz w:val="28"/>
          <w:szCs w:val="28"/>
        </w:rPr>
        <w:br/>
        <w:t>Муниципальное бюджетное учреждение дополнительного образования «Де</w:t>
      </w:r>
      <w:r w:rsidRPr="00921135">
        <w:rPr>
          <w:sz w:val="28"/>
          <w:szCs w:val="28"/>
        </w:rPr>
        <w:t>т</w:t>
      </w:r>
      <w:r w:rsidRPr="00921135">
        <w:rPr>
          <w:sz w:val="28"/>
          <w:szCs w:val="28"/>
        </w:rPr>
        <w:t>ская музыкальная школа № 1» города Невинномысска.</w:t>
      </w:r>
    </w:p>
    <w:p w:rsidR="00921135" w:rsidRPr="00921135" w:rsidRDefault="00921135" w:rsidP="00331AD6">
      <w:pPr>
        <w:pStyle w:val="ab"/>
        <w:numPr>
          <w:ilvl w:val="0"/>
          <w:numId w:val="1"/>
        </w:numPr>
        <w:shd w:val="clear" w:color="auto" w:fill="FFFFFF"/>
        <w:spacing w:before="0" w:beforeAutospacing="0" w:after="140" w:afterAutospacing="0"/>
        <w:ind w:left="426" w:right="-143" w:hanging="426"/>
        <w:rPr>
          <w:sz w:val="28"/>
          <w:szCs w:val="28"/>
        </w:rPr>
      </w:pPr>
      <w:r w:rsidRPr="00921135">
        <w:rPr>
          <w:rStyle w:val="ac"/>
          <w:sz w:val="28"/>
          <w:szCs w:val="28"/>
        </w:rPr>
        <w:t>Сокращённое наименование учреждения:</w:t>
      </w:r>
      <w:r w:rsidRPr="00921135">
        <w:rPr>
          <w:sz w:val="28"/>
          <w:szCs w:val="28"/>
        </w:rPr>
        <w:br/>
        <w:t>МБУДО ДМШ № 1 г. Невинномысска</w:t>
      </w:r>
    </w:p>
    <w:p w:rsidR="00921135" w:rsidRPr="00921135" w:rsidRDefault="00921135" w:rsidP="00331AD6">
      <w:pPr>
        <w:pStyle w:val="ab"/>
        <w:numPr>
          <w:ilvl w:val="0"/>
          <w:numId w:val="1"/>
        </w:numPr>
        <w:shd w:val="clear" w:color="auto" w:fill="FFFFFF"/>
        <w:spacing w:before="0" w:beforeAutospacing="0" w:after="140" w:afterAutospacing="0"/>
        <w:ind w:left="426" w:right="-143" w:hanging="426"/>
        <w:rPr>
          <w:rStyle w:val="ac"/>
          <w:b w:val="0"/>
          <w:bCs w:val="0"/>
          <w:sz w:val="28"/>
          <w:szCs w:val="28"/>
        </w:rPr>
      </w:pPr>
      <w:r w:rsidRPr="00921135">
        <w:rPr>
          <w:rStyle w:val="ac"/>
          <w:sz w:val="28"/>
          <w:szCs w:val="28"/>
        </w:rPr>
        <w:t>Дата создания:</w:t>
      </w:r>
      <w:r w:rsidRPr="0092113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1959 год</w:t>
      </w:r>
    </w:p>
    <w:p w:rsidR="00921135" w:rsidRPr="00921135" w:rsidRDefault="00921135" w:rsidP="00331AD6">
      <w:pPr>
        <w:pStyle w:val="a3"/>
        <w:numPr>
          <w:ilvl w:val="0"/>
          <w:numId w:val="1"/>
        </w:numPr>
        <w:spacing w:after="0" w:line="190" w:lineRule="atLeast"/>
        <w:ind w:left="426" w:right="-14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35">
        <w:rPr>
          <w:rStyle w:val="ac"/>
          <w:rFonts w:ascii="Times New Roman" w:hAnsi="Times New Roman" w:cs="Times New Roman"/>
          <w:sz w:val="28"/>
          <w:szCs w:val="28"/>
        </w:rPr>
        <w:lastRenderedPageBreak/>
        <w:t>Учредитель:</w:t>
      </w:r>
      <w:r w:rsidRPr="00921135">
        <w:rPr>
          <w:rFonts w:ascii="Times New Roman" w:hAnsi="Times New Roman" w:cs="Times New Roman"/>
          <w:sz w:val="28"/>
          <w:szCs w:val="28"/>
        </w:rPr>
        <w:br/>
        <w:t>Муниципальное образование городской округ – город Невинномысск Ста</w:t>
      </w:r>
      <w:r w:rsidRPr="00921135">
        <w:rPr>
          <w:rFonts w:ascii="Times New Roman" w:hAnsi="Times New Roman" w:cs="Times New Roman"/>
          <w:sz w:val="28"/>
          <w:szCs w:val="28"/>
        </w:rPr>
        <w:t>в</w:t>
      </w:r>
      <w:r w:rsidRPr="00921135">
        <w:rPr>
          <w:rFonts w:ascii="Times New Roman" w:hAnsi="Times New Roman" w:cs="Times New Roman"/>
          <w:sz w:val="28"/>
          <w:szCs w:val="28"/>
        </w:rPr>
        <w:t>ропольского края в лице Комитета по культуре администрации города Н</w:t>
      </w:r>
      <w:r w:rsidRPr="00921135">
        <w:rPr>
          <w:rFonts w:ascii="Times New Roman" w:hAnsi="Times New Roman" w:cs="Times New Roman"/>
          <w:sz w:val="28"/>
          <w:szCs w:val="28"/>
        </w:rPr>
        <w:t>е</w:t>
      </w:r>
      <w:r w:rsidRPr="00921135">
        <w:rPr>
          <w:rFonts w:ascii="Times New Roman" w:hAnsi="Times New Roman" w:cs="Times New Roman"/>
          <w:sz w:val="28"/>
          <w:szCs w:val="28"/>
        </w:rPr>
        <w:t xml:space="preserve">винномысска                                                                                                                                                                                 </w:t>
      </w:r>
      <w:r w:rsidRPr="00921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Ф.И.О. руководителя:</w:t>
      </w:r>
      <w:r w:rsidRPr="00921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Старченко Николай Николаевич</w:t>
      </w:r>
    </w:p>
    <w:p w:rsidR="00921135" w:rsidRPr="00921135" w:rsidRDefault="00921135" w:rsidP="00331AD6">
      <w:pPr>
        <w:pStyle w:val="a3"/>
        <w:numPr>
          <w:ilvl w:val="0"/>
          <w:numId w:val="1"/>
        </w:numPr>
        <w:spacing w:after="0" w:line="190" w:lineRule="atLeast"/>
        <w:ind w:left="426" w:right="-14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35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FB580D"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Pr="00921135">
        <w:rPr>
          <w:rFonts w:ascii="Times New Roman" w:hAnsi="Times New Roman" w:cs="Times New Roman"/>
          <w:sz w:val="28"/>
          <w:szCs w:val="28"/>
        </w:rPr>
        <w:t>:</w:t>
      </w:r>
      <w:r w:rsidRPr="00921135">
        <w:rPr>
          <w:rFonts w:ascii="Times New Roman" w:hAnsi="Times New Roman" w:cs="Times New Roman"/>
          <w:sz w:val="28"/>
          <w:szCs w:val="28"/>
        </w:rPr>
        <w:br/>
        <w:t>357100, Россия, Ставропольский край, г. Невинномысск, ул. Гагарина, 70.</w:t>
      </w:r>
      <w:r w:rsidRPr="00921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921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Контактный телефон</w:t>
      </w:r>
      <w:r w:rsidR="00FB58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учредителя</w:t>
      </w:r>
      <w:r w:rsidRPr="00921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921135">
        <w:rPr>
          <w:rFonts w:ascii="Times New Roman" w:eastAsia="Times New Roman" w:hAnsi="Times New Roman" w:cs="Times New Roman"/>
          <w:sz w:val="28"/>
          <w:szCs w:val="28"/>
          <w:lang w:eastAsia="ru-RU"/>
        </w:rPr>
        <w:t> (86554) 3-67-67, 3-14-15</w:t>
      </w:r>
    </w:p>
    <w:p w:rsidR="00921135" w:rsidRPr="00921135" w:rsidRDefault="00921135" w:rsidP="00331AD6">
      <w:pPr>
        <w:pStyle w:val="a3"/>
        <w:numPr>
          <w:ilvl w:val="0"/>
          <w:numId w:val="1"/>
        </w:numPr>
        <w:spacing w:after="0" w:line="190" w:lineRule="atLeast"/>
        <w:ind w:left="426" w:right="-14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Адрес сайта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учредителя</w:t>
      </w:r>
      <w:r w:rsidRPr="00921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921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r w:rsidRPr="009211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nevadm.ru</w:t>
        </w:r>
      </w:hyperlink>
    </w:p>
    <w:p w:rsidR="00921135" w:rsidRPr="00FB580D" w:rsidRDefault="00921135" w:rsidP="00331AD6">
      <w:pPr>
        <w:pStyle w:val="a3"/>
        <w:numPr>
          <w:ilvl w:val="0"/>
          <w:numId w:val="1"/>
        </w:numPr>
        <w:spacing w:after="0" w:line="190" w:lineRule="atLeast"/>
        <w:ind w:left="426" w:right="-14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Электронная почта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учредителя</w:t>
      </w:r>
      <w:r w:rsidRPr="00921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921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Pr="009211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kultura@nevadm.ru</w:t>
        </w:r>
      </w:hyperlink>
    </w:p>
    <w:p w:rsidR="00FB580D" w:rsidRPr="00921135" w:rsidRDefault="00FB580D" w:rsidP="00331AD6">
      <w:pPr>
        <w:pStyle w:val="a3"/>
        <w:spacing w:after="0" w:line="190" w:lineRule="atLeast"/>
        <w:ind w:left="426" w:right="-143" w:hanging="426"/>
        <w:rPr>
          <w:rStyle w:val="ac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921135" w:rsidRPr="00921135" w:rsidRDefault="00921135" w:rsidP="00331AD6">
      <w:pPr>
        <w:pStyle w:val="ab"/>
        <w:numPr>
          <w:ilvl w:val="0"/>
          <w:numId w:val="1"/>
        </w:numPr>
        <w:shd w:val="clear" w:color="auto" w:fill="FFFFFF"/>
        <w:spacing w:before="0" w:beforeAutospacing="0" w:after="140" w:afterAutospacing="0"/>
        <w:ind w:left="426" w:right="-143" w:hanging="426"/>
        <w:rPr>
          <w:rStyle w:val="ac"/>
          <w:sz w:val="28"/>
          <w:szCs w:val="28"/>
        </w:rPr>
      </w:pPr>
      <w:r w:rsidRPr="00921135">
        <w:rPr>
          <w:rStyle w:val="ac"/>
          <w:sz w:val="28"/>
          <w:szCs w:val="28"/>
        </w:rPr>
        <w:t>Место нахождения образовательной организации:</w:t>
      </w:r>
      <w:r w:rsidRPr="0092113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357108, Ставропольский край, г. Невинномысск, ул. Павлова, 2-а</w:t>
      </w:r>
    </w:p>
    <w:p w:rsidR="00921135" w:rsidRPr="00921135" w:rsidRDefault="00921135" w:rsidP="00331AD6">
      <w:pPr>
        <w:pStyle w:val="ab"/>
        <w:numPr>
          <w:ilvl w:val="0"/>
          <w:numId w:val="1"/>
        </w:numPr>
        <w:shd w:val="clear" w:color="auto" w:fill="FFFFFF"/>
        <w:spacing w:before="0" w:beforeAutospacing="0" w:after="140" w:afterAutospacing="0"/>
        <w:ind w:left="426" w:right="-143" w:hanging="426"/>
        <w:rPr>
          <w:rStyle w:val="ac"/>
          <w:sz w:val="28"/>
          <w:szCs w:val="28"/>
        </w:rPr>
      </w:pPr>
      <w:r w:rsidRPr="00921135">
        <w:rPr>
          <w:rStyle w:val="ac"/>
          <w:sz w:val="28"/>
          <w:szCs w:val="28"/>
        </w:rPr>
        <w:t>Юридический адрес:</w:t>
      </w:r>
      <w:r w:rsidRPr="00921135">
        <w:rPr>
          <w:sz w:val="28"/>
          <w:szCs w:val="28"/>
        </w:rPr>
        <w:br/>
        <w:t xml:space="preserve">357108, Ставропольский край, г. Невинномысск, ул. Павлова, 2-а </w:t>
      </w:r>
    </w:p>
    <w:p w:rsidR="00921135" w:rsidRPr="00921135" w:rsidRDefault="00921135" w:rsidP="00331AD6">
      <w:pPr>
        <w:pStyle w:val="a3"/>
        <w:numPr>
          <w:ilvl w:val="0"/>
          <w:numId w:val="1"/>
        </w:numPr>
        <w:spacing w:after="0" w:line="190" w:lineRule="atLeast"/>
        <w:ind w:left="426" w:right="-14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35">
        <w:rPr>
          <w:rStyle w:val="ac"/>
          <w:rFonts w:ascii="Times New Roman" w:hAnsi="Times New Roman" w:cs="Times New Roman"/>
          <w:sz w:val="28"/>
          <w:szCs w:val="28"/>
        </w:rPr>
        <w:t>Режим и график работы:</w:t>
      </w:r>
      <w:r w:rsidRPr="00921135">
        <w:rPr>
          <w:rFonts w:ascii="Times New Roman" w:hAnsi="Times New Roman" w:cs="Times New Roman"/>
          <w:sz w:val="28"/>
          <w:szCs w:val="28"/>
        </w:rPr>
        <w:br/>
      </w:r>
      <w:r w:rsidRPr="00921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Понедельник–суббота: с 7:30 до 19:30, воскресенье: выходной</w:t>
      </w:r>
    </w:p>
    <w:p w:rsidR="00921135" w:rsidRPr="00921135" w:rsidRDefault="00921135" w:rsidP="00331AD6">
      <w:pPr>
        <w:pStyle w:val="a3"/>
        <w:spacing w:after="0" w:line="190" w:lineRule="atLeast"/>
        <w:ind w:left="426" w:right="-14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135" w:rsidRPr="00921135" w:rsidRDefault="00921135" w:rsidP="00331AD6">
      <w:pPr>
        <w:pStyle w:val="ab"/>
        <w:numPr>
          <w:ilvl w:val="0"/>
          <w:numId w:val="1"/>
        </w:numPr>
        <w:shd w:val="clear" w:color="auto" w:fill="FFFFFF"/>
        <w:spacing w:before="0" w:beforeAutospacing="0" w:after="140" w:afterAutospacing="0"/>
        <w:ind w:left="426" w:right="-143" w:hanging="426"/>
        <w:rPr>
          <w:sz w:val="28"/>
          <w:szCs w:val="28"/>
        </w:rPr>
      </w:pPr>
      <w:r w:rsidRPr="00921135">
        <w:rPr>
          <w:rStyle w:val="ac"/>
          <w:sz w:val="28"/>
          <w:szCs w:val="28"/>
        </w:rPr>
        <w:t>Контактные телефоны:</w:t>
      </w:r>
      <w:r w:rsidRPr="00921135">
        <w:rPr>
          <w:sz w:val="28"/>
          <w:szCs w:val="28"/>
        </w:rPr>
        <w:br/>
        <w:t>7-17-22 — директор</w:t>
      </w:r>
      <w:r w:rsidR="00A717A5">
        <w:rPr>
          <w:sz w:val="28"/>
          <w:szCs w:val="28"/>
        </w:rPr>
        <w:br/>
        <w:t>7-17-22</w:t>
      </w:r>
      <w:r w:rsidRPr="00921135">
        <w:rPr>
          <w:sz w:val="28"/>
          <w:szCs w:val="28"/>
        </w:rPr>
        <w:t xml:space="preserve"> — заместитель директора по учебной работе, общий отдел</w:t>
      </w:r>
      <w:r w:rsidRPr="00921135">
        <w:rPr>
          <w:sz w:val="28"/>
          <w:szCs w:val="28"/>
        </w:rPr>
        <w:br/>
        <w:t>7-19-04 — вахта                                                                                                                                                                                                                   (86554) 7-17-22—  факс</w:t>
      </w:r>
    </w:p>
    <w:p w:rsidR="00921135" w:rsidRPr="00C23476" w:rsidRDefault="00921135" w:rsidP="00331AD6">
      <w:pPr>
        <w:pStyle w:val="ab"/>
        <w:numPr>
          <w:ilvl w:val="0"/>
          <w:numId w:val="1"/>
        </w:numPr>
        <w:shd w:val="clear" w:color="auto" w:fill="FFFFFF"/>
        <w:spacing w:before="0" w:beforeAutospacing="0" w:after="140" w:afterAutospacing="0"/>
        <w:ind w:left="426" w:right="-143" w:hanging="426"/>
        <w:rPr>
          <w:rStyle w:val="ac"/>
          <w:sz w:val="28"/>
          <w:szCs w:val="28"/>
        </w:rPr>
      </w:pPr>
      <w:r w:rsidRPr="00921135">
        <w:rPr>
          <w:rStyle w:val="ac"/>
          <w:sz w:val="28"/>
          <w:szCs w:val="28"/>
        </w:rPr>
        <w:t>Адрес электронной почты:</w:t>
      </w:r>
      <w:r w:rsidRPr="00921135">
        <w:rPr>
          <w:sz w:val="28"/>
          <w:szCs w:val="28"/>
        </w:rPr>
        <w:br/>
      </w:r>
      <w:r w:rsidRPr="00921135">
        <w:rPr>
          <w:rStyle w:val="ac"/>
          <w:sz w:val="28"/>
          <w:szCs w:val="28"/>
        </w:rPr>
        <w:t>e-mail:</w:t>
      </w:r>
      <w:r w:rsidRPr="00921135">
        <w:rPr>
          <w:sz w:val="28"/>
          <w:szCs w:val="28"/>
        </w:rPr>
        <w:t> </w:t>
      </w:r>
      <w:hyperlink r:id="rId11" w:history="1">
        <w:r w:rsidRPr="00C23476">
          <w:rPr>
            <w:rStyle w:val="ad"/>
            <w:color w:val="auto"/>
            <w:sz w:val="28"/>
            <w:szCs w:val="28"/>
          </w:rPr>
          <w:t>nevmoudod@mail.ru</w:t>
        </w:r>
      </w:hyperlink>
    </w:p>
    <w:p w:rsidR="00921135" w:rsidRPr="00C23476" w:rsidRDefault="00921135" w:rsidP="00331AD6">
      <w:pPr>
        <w:pStyle w:val="ab"/>
        <w:numPr>
          <w:ilvl w:val="0"/>
          <w:numId w:val="1"/>
        </w:numPr>
        <w:shd w:val="clear" w:color="auto" w:fill="FFFFFF"/>
        <w:spacing w:before="0" w:beforeAutospacing="0" w:after="140" w:afterAutospacing="0"/>
        <w:ind w:left="426" w:right="-143" w:hanging="426"/>
        <w:rPr>
          <w:sz w:val="28"/>
          <w:szCs w:val="28"/>
        </w:rPr>
      </w:pPr>
      <w:r w:rsidRPr="00C23476">
        <w:rPr>
          <w:rStyle w:val="ac"/>
          <w:sz w:val="28"/>
          <w:szCs w:val="28"/>
        </w:rPr>
        <w:t>Официальный сайт:</w:t>
      </w:r>
      <w:r w:rsidRPr="00C23476">
        <w:rPr>
          <w:sz w:val="28"/>
          <w:szCs w:val="28"/>
        </w:rPr>
        <w:t> </w:t>
      </w:r>
      <w:hyperlink r:id="rId12" w:history="1">
        <w:r w:rsidRPr="00C23476">
          <w:rPr>
            <w:rStyle w:val="ad"/>
            <w:color w:val="auto"/>
            <w:sz w:val="28"/>
            <w:szCs w:val="28"/>
          </w:rPr>
          <w:t>nevdmsh.ru</w:t>
        </w:r>
      </w:hyperlink>
    </w:p>
    <w:p w:rsidR="005904DF" w:rsidRPr="00B30CB2" w:rsidRDefault="00B30CB2" w:rsidP="00331AD6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630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Учреждения</w:t>
      </w:r>
      <w:r w:rsidRPr="00AB1630">
        <w:rPr>
          <w:rFonts w:ascii="Times New Roman" w:hAnsi="Times New Roman" w:cs="Times New Roman"/>
          <w:b/>
          <w:bCs/>
          <w:iCs/>
          <w:szCs w:val="28"/>
        </w:rPr>
        <w:t xml:space="preserve"> </w:t>
      </w:r>
      <w:r w:rsidRPr="00AB1630">
        <w:rPr>
          <w:rFonts w:ascii="Times New Roman" w:hAnsi="Times New Roman" w:cs="Times New Roman"/>
          <w:sz w:val="28"/>
          <w:szCs w:val="28"/>
        </w:rPr>
        <w:t>от лица муниципального образования городского округа - города Невинномысска ос</w:t>
      </w:r>
      <w:r w:rsidRPr="00AB1630">
        <w:rPr>
          <w:rFonts w:ascii="Times New Roman" w:hAnsi="Times New Roman" w:cs="Times New Roman"/>
          <w:sz w:val="28"/>
          <w:szCs w:val="28"/>
        </w:rPr>
        <w:t>у</w:t>
      </w:r>
      <w:r w:rsidRPr="00AB1630">
        <w:rPr>
          <w:rFonts w:ascii="Times New Roman" w:hAnsi="Times New Roman" w:cs="Times New Roman"/>
          <w:sz w:val="28"/>
          <w:szCs w:val="28"/>
        </w:rPr>
        <w:t>ществляет  комитет по управлению муниципальным имуществом администрации города Невинномысска Ставропольского края  (далее – Собственник имущес</w:t>
      </w:r>
      <w:r w:rsidRPr="00AB1630">
        <w:rPr>
          <w:rFonts w:ascii="Times New Roman" w:hAnsi="Times New Roman" w:cs="Times New Roman"/>
          <w:sz w:val="28"/>
          <w:szCs w:val="28"/>
        </w:rPr>
        <w:t>т</w:t>
      </w:r>
      <w:r w:rsidRPr="00AB1630">
        <w:rPr>
          <w:rFonts w:ascii="Times New Roman" w:hAnsi="Times New Roman" w:cs="Times New Roman"/>
          <w:sz w:val="28"/>
          <w:szCs w:val="28"/>
        </w:rPr>
        <w:t>ва). Юридический адрес: 357100, Россия, Ставропольский край, город Невинн</w:t>
      </w:r>
      <w:r w:rsidRPr="00AB1630">
        <w:rPr>
          <w:rFonts w:ascii="Times New Roman" w:hAnsi="Times New Roman" w:cs="Times New Roman"/>
          <w:sz w:val="28"/>
          <w:szCs w:val="28"/>
        </w:rPr>
        <w:t>о</w:t>
      </w:r>
      <w:r w:rsidRPr="00AB1630">
        <w:rPr>
          <w:rFonts w:ascii="Times New Roman" w:hAnsi="Times New Roman" w:cs="Times New Roman"/>
          <w:sz w:val="28"/>
          <w:szCs w:val="28"/>
        </w:rPr>
        <w:t>мысск, улица Гагарина, 74 А.</w:t>
      </w:r>
    </w:p>
    <w:p w:rsidR="005904DF" w:rsidRPr="00B30CB2" w:rsidRDefault="005904DF" w:rsidP="00331AD6">
      <w:pPr>
        <w:pStyle w:val="a3"/>
        <w:spacing w:before="240"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Лицензирование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CB2">
        <w:rPr>
          <w:rFonts w:ascii="Times New Roman" w:hAnsi="Times New Roman" w:cs="Times New Roman"/>
          <w:sz w:val="28"/>
          <w:szCs w:val="28"/>
        </w:rPr>
        <w:t>(вид деятельности, серия, №, дата выдачи лицензии):</w:t>
      </w:r>
    </w:p>
    <w:p w:rsidR="005256F6" w:rsidRDefault="00B30CB2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8A71DB">
        <w:rPr>
          <w:rFonts w:ascii="Times New Roman" w:hAnsi="Times New Roman" w:cs="Times New Roman"/>
          <w:sz w:val="28"/>
          <w:szCs w:val="28"/>
        </w:rPr>
        <w:t>лицензия № 4418 от 16 декабря 2015 г. на осуществление образовательной де</w:t>
      </w:r>
      <w:r w:rsidRPr="008A71DB">
        <w:rPr>
          <w:rFonts w:ascii="Times New Roman" w:hAnsi="Times New Roman" w:cs="Times New Roman"/>
          <w:sz w:val="28"/>
          <w:szCs w:val="28"/>
        </w:rPr>
        <w:t>я</w:t>
      </w:r>
      <w:r w:rsidRPr="008A71DB">
        <w:rPr>
          <w:rFonts w:ascii="Times New Roman" w:hAnsi="Times New Roman" w:cs="Times New Roman"/>
          <w:sz w:val="28"/>
          <w:szCs w:val="28"/>
        </w:rPr>
        <w:t>тельности, на право оказывать образовательные услуги по реализации образов</w:t>
      </w:r>
      <w:r w:rsidRPr="008A71DB">
        <w:rPr>
          <w:rFonts w:ascii="Times New Roman" w:hAnsi="Times New Roman" w:cs="Times New Roman"/>
          <w:sz w:val="28"/>
          <w:szCs w:val="28"/>
        </w:rPr>
        <w:t>а</w:t>
      </w:r>
      <w:r w:rsidRPr="008A71DB">
        <w:rPr>
          <w:rFonts w:ascii="Times New Roman" w:hAnsi="Times New Roman" w:cs="Times New Roman"/>
          <w:sz w:val="28"/>
          <w:szCs w:val="28"/>
        </w:rPr>
        <w:t>тельных программ по видам образования, по уровням образования, по професс</w:t>
      </w:r>
      <w:r w:rsidRPr="008A71DB">
        <w:rPr>
          <w:rFonts w:ascii="Times New Roman" w:hAnsi="Times New Roman" w:cs="Times New Roman"/>
          <w:sz w:val="28"/>
          <w:szCs w:val="28"/>
        </w:rPr>
        <w:t>и</w:t>
      </w:r>
      <w:r w:rsidRPr="008A71DB">
        <w:rPr>
          <w:rFonts w:ascii="Times New Roman" w:hAnsi="Times New Roman" w:cs="Times New Roman"/>
          <w:sz w:val="28"/>
          <w:szCs w:val="28"/>
        </w:rPr>
        <w:t>ям, специальностям, направлениям подготовки (для профессионального образ</w:t>
      </w:r>
      <w:r w:rsidRPr="008A71DB">
        <w:rPr>
          <w:rFonts w:ascii="Times New Roman" w:hAnsi="Times New Roman" w:cs="Times New Roman"/>
          <w:sz w:val="28"/>
          <w:szCs w:val="28"/>
        </w:rPr>
        <w:t>о</w:t>
      </w:r>
      <w:r w:rsidRPr="008A71DB">
        <w:rPr>
          <w:rFonts w:ascii="Times New Roman" w:hAnsi="Times New Roman" w:cs="Times New Roman"/>
          <w:sz w:val="28"/>
          <w:szCs w:val="28"/>
        </w:rPr>
        <w:t>вания), указанным в приложении к настоящей лицензии</w:t>
      </w:r>
      <w:r w:rsidR="008A71DB" w:rsidRPr="008A71DB">
        <w:rPr>
          <w:rFonts w:ascii="Times New Roman" w:hAnsi="Times New Roman" w:cs="Times New Roman"/>
          <w:sz w:val="28"/>
          <w:szCs w:val="28"/>
        </w:rPr>
        <w:t>. Серия 26 Л 01 № 0000663.</w:t>
      </w:r>
    </w:p>
    <w:p w:rsidR="00273D6A" w:rsidRPr="00273D6A" w:rsidRDefault="00273D6A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256F6" w:rsidRPr="00004A06" w:rsidRDefault="00004A06" w:rsidP="00331AD6">
      <w:pPr>
        <w:pStyle w:val="a3"/>
        <w:spacing w:before="240" w:after="0" w:line="240" w:lineRule="auto"/>
        <w:ind w:right="-14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</w:t>
      </w:r>
      <w:r w:rsidRPr="00004A06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5256F6" w:rsidRPr="00004A06">
        <w:rPr>
          <w:rFonts w:ascii="Times New Roman" w:hAnsi="Times New Roman" w:cs="Times New Roman"/>
          <w:b/>
          <w:sz w:val="32"/>
          <w:szCs w:val="32"/>
        </w:rPr>
        <w:t>Структура М</w:t>
      </w:r>
      <w:r w:rsidR="002F2B43" w:rsidRPr="00004A06">
        <w:rPr>
          <w:rFonts w:ascii="Times New Roman" w:hAnsi="Times New Roman" w:cs="Times New Roman"/>
          <w:b/>
          <w:sz w:val="32"/>
          <w:szCs w:val="32"/>
        </w:rPr>
        <w:t>Б</w:t>
      </w:r>
      <w:r w:rsidR="007E6ECC" w:rsidRPr="00004A06">
        <w:rPr>
          <w:rFonts w:ascii="Times New Roman" w:hAnsi="Times New Roman" w:cs="Times New Roman"/>
          <w:b/>
          <w:sz w:val="32"/>
          <w:szCs w:val="32"/>
        </w:rPr>
        <w:t>У</w:t>
      </w:r>
      <w:r w:rsidR="002F2B43" w:rsidRPr="00004A06">
        <w:rPr>
          <w:rFonts w:ascii="Times New Roman" w:hAnsi="Times New Roman" w:cs="Times New Roman"/>
          <w:b/>
          <w:sz w:val="32"/>
          <w:szCs w:val="32"/>
        </w:rPr>
        <w:t>ДО</w:t>
      </w:r>
      <w:r w:rsidR="005256F6" w:rsidRPr="00004A06">
        <w:rPr>
          <w:rFonts w:ascii="Times New Roman" w:hAnsi="Times New Roman" w:cs="Times New Roman"/>
          <w:b/>
          <w:sz w:val="32"/>
          <w:szCs w:val="32"/>
        </w:rPr>
        <w:t xml:space="preserve"> ДМШ №</w:t>
      </w:r>
      <w:r w:rsidR="007E6ECC" w:rsidRPr="00004A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56F6" w:rsidRPr="00004A06">
        <w:rPr>
          <w:rFonts w:ascii="Times New Roman" w:hAnsi="Times New Roman" w:cs="Times New Roman"/>
          <w:b/>
          <w:sz w:val="32"/>
          <w:szCs w:val="32"/>
        </w:rPr>
        <w:t>1</w:t>
      </w:r>
    </w:p>
    <w:p w:rsidR="00B03BC6" w:rsidRDefault="00B03BC6" w:rsidP="00331AD6">
      <w:pPr>
        <w:pStyle w:val="a3"/>
        <w:spacing w:before="240"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6F6" w:rsidRDefault="00AE3EFD" w:rsidP="00331AD6">
      <w:pPr>
        <w:pStyle w:val="a3"/>
        <w:tabs>
          <w:tab w:val="left" w:pos="567"/>
        </w:tabs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3BC6">
        <w:rPr>
          <w:rFonts w:ascii="Times New Roman" w:hAnsi="Times New Roman" w:cs="Times New Roman"/>
          <w:sz w:val="28"/>
          <w:szCs w:val="28"/>
        </w:rPr>
        <w:t>Структура М</w:t>
      </w:r>
      <w:r w:rsidR="002F2B43">
        <w:rPr>
          <w:rFonts w:ascii="Times New Roman" w:hAnsi="Times New Roman" w:cs="Times New Roman"/>
          <w:sz w:val="28"/>
          <w:szCs w:val="28"/>
        </w:rPr>
        <w:t>Б</w:t>
      </w:r>
      <w:r w:rsidR="007E6ECC">
        <w:rPr>
          <w:rFonts w:ascii="Times New Roman" w:hAnsi="Times New Roman" w:cs="Times New Roman"/>
          <w:sz w:val="28"/>
          <w:szCs w:val="28"/>
        </w:rPr>
        <w:t>У</w:t>
      </w:r>
      <w:r w:rsidR="002F2B43">
        <w:rPr>
          <w:rFonts w:ascii="Times New Roman" w:hAnsi="Times New Roman" w:cs="Times New Roman"/>
          <w:sz w:val="28"/>
          <w:szCs w:val="28"/>
        </w:rPr>
        <w:t>ДО</w:t>
      </w:r>
      <w:r w:rsidR="00B03BC6"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 w:rsidR="00B03BC6">
        <w:rPr>
          <w:rFonts w:ascii="Times New Roman" w:hAnsi="Times New Roman" w:cs="Times New Roman"/>
          <w:sz w:val="28"/>
          <w:szCs w:val="28"/>
        </w:rPr>
        <w:t xml:space="preserve">1 </w:t>
      </w:r>
      <w:r w:rsidR="009E0E96">
        <w:rPr>
          <w:rFonts w:ascii="Times New Roman" w:hAnsi="Times New Roman" w:cs="Times New Roman"/>
          <w:sz w:val="28"/>
          <w:szCs w:val="28"/>
        </w:rPr>
        <w:t xml:space="preserve">г. Невинномысска </w:t>
      </w:r>
      <w:r w:rsidR="00B03BC6">
        <w:rPr>
          <w:rFonts w:ascii="Times New Roman" w:hAnsi="Times New Roman" w:cs="Times New Roman"/>
          <w:sz w:val="28"/>
          <w:szCs w:val="28"/>
        </w:rPr>
        <w:t>обеспечивает требо</w:t>
      </w:r>
      <w:r w:rsidR="00FE71B2">
        <w:rPr>
          <w:rFonts w:ascii="Times New Roman" w:hAnsi="Times New Roman" w:cs="Times New Roman"/>
          <w:sz w:val="28"/>
          <w:szCs w:val="28"/>
        </w:rPr>
        <w:t>вания, предъяв</w:t>
      </w:r>
      <w:r w:rsidR="00B03BC6">
        <w:rPr>
          <w:rFonts w:ascii="Times New Roman" w:hAnsi="Times New Roman" w:cs="Times New Roman"/>
          <w:sz w:val="28"/>
          <w:szCs w:val="28"/>
        </w:rPr>
        <w:t>ленные к образовательному процессу, отражает специфику работы у</w:t>
      </w:r>
      <w:r w:rsidR="00B03BC6">
        <w:rPr>
          <w:rFonts w:ascii="Times New Roman" w:hAnsi="Times New Roman" w:cs="Times New Roman"/>
          <w:sz w:val="28"/>
          <w:szCs w:val="28"/>
        </w:rPr>
        <w:t>ч</w:t>
      </w:r>
      <w:r w:rsidR="00B03BC6">
        <w:rPr>
          <w:rFonts w:ascii="Times New Roman" w:hAnsi="Times New Roman" w:cs="Times New Roman"/>
          <w:sz w:val="28"/>
          <w:szCs w:val="28"/>
        </w:rPr>
        <w:t>реждения.</w:t>
      </w:r>
    </w:p>
    <w:p w:rsidR="003C38B8" w:rsidRPr="003C38B8" w:rsidRDefault="006230CB" w:rsidP="00331AD6">
      <w:pPr>
        <w:pStyle w:val="a3"/>
        <w:shd w:val="clear" w:color="auto" w:fill="FFFFFF"/>
        <w:spacing w:after="0" w:line="326" w:lineRule="atLeast"/>
        <w:ind w:left="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– </w:t>
      </w:r>
      <w:r>
        <w:rPr>
          <w:rFonts w:ascii="Times New Roman" w:hAnsi="Times New Roman" w:cs="Times New Roman"/>
          <w:sz w:val="28"/>
          <w:szCs w:val="28"/>
        </w:rPr>
        <w:t>Демина Ирина Николаевна.</w:t>
      </w:r>
    </w:p>
    <w:p w:rsidR="003C38B8" w:rsidRPr="003C38B8" w:rsidRDefault="003C38B8" w:rsidP="00331AD6">
      <w:pPr>
        <w:pStyle w:val="a3"/>
        <w:shd w:val="clear" w:color="auto" w:fill="FFFFFF"/>
        <w:spacing w:after="0" w:line="326" w:lineRule="atLeast"/>
        <w:ind w:left="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 – Ершова Татьяна Александровна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31AD6">
      <w:pPr>
        <w:pStyle w:val="a3"/>
        <w:shd w:val="clear" w:color="auto" w:fill="FFFFFF"/>
        <w:spacing w:after="0" w:line="326" w:lineRule="atLeast"/>
        <w:ind w:left="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воспитательной работе – Беседина Людмила Васил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31AD6">
      <w:pPr>
        <w:pStyle w:val="a3"/>
        <w:shd w:val="clear" w:color="auto" w:fill="FFFFFF"/>
        <w:spacing w:after="0" w:line="326" w:lineRule="atLeast"/>
        <w:ind w:left="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административно-хозяйственной работе – Галушко Светлана Владимировна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31AD6">
      <w:pPr>
        <w:pStyle w:val="a3"/>
        <w:shd w:val="clear" w:color="auto" w:fill="FFFFFF"/>
        <w:spacing w:after="0" w:line="326" w:lineRule="atLeast"/>
        <w:ind w:left="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 – Мирошникова Нина Сергее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31AD6">
      <w:pPr>
        <w:pStyle w:val="a3"/>
        <w:shd w:val="clear" w:color="auto" w:fill="FFFFFF"/>
        <w:spacing w:after="0" w:line="326" w:lineRule="atLeast"/>
        <w:ind w:left="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</w:t>
      </w:r>
      <w:r w:rsidR="00FE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кадрам – Шапка </w:t>
      </w:r>
      <w:r w:rsidR="00FE567A"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</w:t>
      </w:r>
      <w:r w:rsidR="00FE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Геннадье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31AD6">
      <w:pPr>
        <w:shd w:val="clear" w:color="auto" w:fill="FFFFFF"/>
        <w:spacing w:after="0" w:line="32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Фортепианное отделение, заведующая отделением  - Титовская Нина Юрьевна, преподаватель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31AD6">
      <w:pPr>
        <w:shd w:val="clear" w:color="auto" w:fill="FFFFFF"/>
        <w:spacing w:after="0" w:line="32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струнно-смычковых инструментов, заведующая отделением - Чугаева Марина Николаевна, преподаватель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31AD6">
      <w:pPr>
        <w:shd w:val="clear" w:color="auto" w:fill="FFFFFF"/>
        <w:spacing w:after="0" w:line="32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народных инструментов и класс духовых инструментов, заведующая отделением - Храмова Елена Альбертовна, преподаватель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31AD6">
      <w:pPr>
        <w:shd w:val="clear" w:color="auto" w:fill="FFFFFF"/>
        <w:spacing w:after="0" w:line="32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отделение, заведующая отделением - Матюнина Ирина Ивановна, преподаватель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31AD6">
      <w:pPr>
        <w:shd w:val="clear" w:color="auto" w:fill="FFFFFF"/>
        <w:spacing w:after="0" w:line="32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сольного пения, заведующая отделением - Матюнина Ирина Ивано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преподаватель</w:t>
      </w:r>
      <w:r w:rsidR="0062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3C38B8" w:rsidRPr="003C38B8" w:rsidRDefault="006230CB" w:rsidP="00331AD6">
      <w:pPr>
        <w:shd w:val="clear" w:color="auto" w:fill="FFFFFF"/>
        <w:spacing w:after="0" w:line="32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Учащиеся: в школе обучаются 468</w:t>
      </w:r>
      <w:r w:rsidR="003C38B8"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 пяти отделениях, из них 410 — </w:t>
      </w:r>
      <w:r w:rsidR="007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8B8"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бюджетной</w:t>
      </w:r>
      <w:r w:rsidR="007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и 58</w:t>
      </w:r>
      <w:r w:rsidR="003C38B8"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 платной основе</w:t>
      </w:r>
      <w:r w:rsidR="00FE5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B8" w:rsidRPr="003C38B8" w:rsidRDefault="003C38B8" w:rsidP="00331AD6">
      <w:pPr>
        <w:pStyle w:val="a3"/>
        <w:shd w:val="clear" w:color="auto" w:fill="FFFFFF"/>
        <w:spacing w:after="0" w:line="326" w:lineRule="atLeast"/>
        <w:ind w:left="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B8" w:rsidRPr="003C38B8" w:rsidRDefault="003C38B8" w:rsidP="00331AD6">
      <w:pPr>
        <w:shd w:val="clear" w:color="auto" w:fill="FFFFFF"/>
        <w:spacing w:after="0" w:line="32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самоуправления:</w:t>
      </w:r>
    </w:p>
    <w:p w:rsidR="003C38B8" w:rsidRPr="003C38B8" w:rsidRDefault="003C38B8" w:rsidP="00331AD6">
      <w:pPr>
        <w:pStyle w:val="a3"/>
        <w:shd w:val="clear" w:color="auto" w:fill="FFFFFF"/>
        <w:spacing w:after="0" w:line="326" w:lineRule="atLeast"/>
        <w:ind w:left="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Общее собрание работников Учреждения</w:t>
      </w:r>
    </w:p>
    <w:p w:rsidR="003C38B8" w:rsidRPr="003C38B8" w:rsidRDefault="003C38B8" w:rsidP="00331AD6">
      <w:pPr>
        <w:pStyle w:val="a3"/>
        <w:shd w:val="clear" w:color="auto" w:fill="FFFFFF"/>
        <w:spacing w:after="0" w:line="326" w:lineRule="atLeast"/>
        <w:ind w:left="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Педагогический совет</w:t>
      </w:r>
    </w:p>
    <w:p w:rsidR="003C38B8" w:rsidRPr="003C38B8" w:rsidRDefault="003C38B8" w:rsidP="00331AD6">
      <w:pPr>
        <w:pStyle w:val="a3"/>
        <w:shd w:val="clear" w:color="auto" w:fill="FFFFFF"/>
        <w:spacing w:after="0" w:line="326" w:lineRule="atLeast"/>
        <w:ind w:left="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B8" w:rsidRDefault="003C38B8" w:rsidP="00331AD6">
      <w:pPr>
        <w:shd w:val="clear" w:color="auto" w:fill="FFFFFF"/>
        <w:spacing w:after="0" w:line="32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определяющие структуру и регламентирующие деятельность орг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самоуправления:</w:t>
      </w:r>
    </w:p>
    <w:p w:rsidR="002C2F06" w:rsidRPr="003C38B8" w:rsidRDefault="002C2F06" w:rsidP="00331AD6">
      <w:pPr>
        <w:shd w:val="clear" w:color="auto" w:fill="FFFFFF"/>
        <w:spacing w:after="0" w:line="32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B8" w:rsidRPr="003C38B8" w:rsidRDefault="003C38B8" w:rsidP="00331AD6">
      <w:pPr>
        <w:pStyle w:val="a3"/>
        <w:shd w:val="clear" w:color="auto" w:fill="FFFFFF"/>
        <w:spacing w:after="163" w:line="240" w:lineRule="auto"/>
        <w:ind w:left="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Общем собрании работников Учреждения</w:t>
      </w:r>
    </w:p>
    <w:p w:rsidR="003C38B8" w:rsidRPr="003C38B8" w:rsidRDefault="003C38B8" w:rsidP="00331AD6">
      <w:pPr>
        <w:pStyle w:val="a3"/>
        <w:shd w:val="clear" w:color="auto" w:fill="FFFFFF"/>
        <w:spacing w:after="163" w:line="240" w:lineRule="auto"/>
        <w:ind w:left="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Педагогическом совете</w:t>
      </w:r>
    </w:p>
    <w:p w:rsidR="003C38B8" w:rsidRPr="003C38B8" w:rsidRDefault="003C38B8" w:rsidP="00331AD6">
      <w:pPr>
        <w:pStyle w:val="a3"/>
        <w:spacing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 w:rsidRPr="003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 родителей                                                                                                                                           Положение об отделении</w:t>
      </w:r>
    </w:p>
    <w:p w:rsidR="003C38B8" w:rsidRDefault="003C38B8" w:rsidP="00331AD6">
      <w:pPr>
        <w:pStyle w:val="a3"/>
        <w:spacing w:before="240"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BC6" w:rsidRDefault="00B03BC6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работают следующие отделения:</w:t>
      </w:r>
    </w:p>
    <w:p w:rsidR="00B03BC6" w:rsidRDefault="00B03BC6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фортепианное;</w:t>
      </w:r>
    </w:p>
    <w:p w:rsidR="00B03BC6" w:rsidRDefault="00B03BC6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E96" w:rsidRPr="009E0E96">
        <w:rPr>
          <w:rFonts w:ascii="Times New Roman CYR" w:hAnsi="Times New Roman CYR" w:cs="Times New Roman CYR"/>
          <w:sz w:val="28"/>
          <w:szCs w:val="28"/>
        </w:rPr>
        <w:t>струнно-смычковых инструментов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BC6" w:rsidRDefault="00B03BC6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теоретическое;</w:t>
      </w:r>
    </w:p>
    <w:p w:rsidR="00B03BC6" w:rsidRDefault="00B03BC6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народных, духовых инструментов;</w:t>
      </w:r>
    </w:p>
    <w:p w:rsidR="007A44D3" w:rsidRPr="00AE3EFD" w:rsidRDefault="002F2B43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сольного пения</w:t>
      </w:r>
      <w:r w:rsidR="007A44D3">
        <w:rPr>
          <w:rFonts w:ascii="Times New Roman" w:hAnsi="Times New Roman" w:cs="Times New Roman"/>
          <w:sz w:val="28"/>
          <w:szCs w:val="28"/>
        </w:rPr>
        <w:t>.</w:t>
      </w:r>
    </w:p>
    <w:p w:rsidR="00105EDF" w:rsidRDefault="00004A06" w:rsidP="00331AD6">
      <w:pPr>
        <w:pStyle w:val="a3"/>
        <w:spacing w:before="240" w:after="0" w:line="240" w:lineRule="auto"/>
        <w:ind w:left="0" w:right="-14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105EDF">
        <w:rPr>
          <w:rFonts w:ascii="Times New Roman" w:hAnsi="Times New Roman" w:cs="Times New Roman"/>
          <w:b/>
          <w:sz w:val="32"/>
          <w:szCs w:val="32"/>
        </w:rPr>
        <w:t>3. Качество образовательного процесса</w:t>
      </w:r>
    </w:p>
    <w:p w:rsidR="00105EDF" w:rsidRPr="00AE3EFD" w:rsidRDefault="00105EDF" w:rsidP="00331AD6">
      <w:pPr>
        <w:pStyle w:val="a3"/>
        <w:spacing w:before="240" w:after="0" w:line="240" w:lineRule="auto"/>
        <w:ind w:left="0" w:right="-143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5EDF" w:rsidRDefault="00105EDF" w:rsidP="00331AD6">
      <w:pPr>
        <w:pStyle w:val="a3"/>
        <w:spacing w:before="240"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образования в МБУДО ДМШ № 1 г. Невинномысска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ляется учебными планами и образовательными программами, разработанными на основе действующих типовых учебных планов, утверждённых министерством культуры Российской Федерации.</w:t>
      </w:r>
    </w:p>
    <w:p w:rsidR="00105EDF" w:rsidRDefault="00105EDF" w:rsidP="00331AD6">
      <w:pPr>
        <w:pStyle w:val="a3"/>
        <w:spacing w:before="240"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EDF" w:rsidRPr="007D51DA" w:rsidRDefault="00105EDF" w:rsidP="00331AD6">
      <w:pPr>
        <w:pStyle w:val="a3"/>
        <w:numPr>
          <w:ilvl w:val="0"/>
          <w:numId w:val="1"/>
        </w:numPr>
        <w:spacing w:before="240"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Контингент обучающихся и система работы с ними</w:t>
      </w:r>
    </w:p>
    <w:p w:rsidR="00105EDF" w:rsidRDefault="00105EDF" w:rsidP="00331AD6">
      <w:pPr>
        <w:pStyle w:val="a3"/>
        <w:spacing w:before="240"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05EDF" w:rsidRDefault="00105EDF" w:rsidP="00331AD6">
      <w:pPr>
        <w:pStyle w:val="a3"/>
        <w:spacing w:before="240" w:after="0" w:line="240" w:lineRule="auto"/>
        <w:ind w:left="0"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контингент обучающихся составляет:                                             </w:t>
      </w:r>
    </w:p>
    <w:p w:rsidR="00105EDF" w:rsidRPr="005F7D90" w:rsidRDefault="00105EDF" w:rsidP="00331AD6">
      <w:pPr>
        <w:pStyle w:val="a3"/>
        <w:spacing w:before="240" w:after="0" w:line="240" w:lineRule="auto"/>
        <w:ind w:left="0"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D90">
        <w:rPr>
          <w:rFonts w:ascii="Times New Roman" w:hAnsi="Times New Roman" w:cs="Times New Roman"/>
          <w:sz w:val="28"/>
          <w:szCs w:val="28"/>
        </w:rPr>
        <w:t>2021 год – 468 учащихся</w:t>
      </w:r>
    </w:p>
    <w:p w:rsidR="00105EDF" w:rsidRPr="00BA58D4" w:rsidRDefault="00105EDF" w:rsidP="00331AD6">
      <w:pPr>
        <w:pStyle w:val="msonormalbullet2gif"/>
        <w:numPr>
          <w:ilvl w:val="0"/>
          <w:numId w:val="7"/>
        </w:numPr>
        <w:ind w:left="709" w:right="-143"/>
        <w:contextualSpacing/>
        <w:rPr>
          <w:sz w:val="28"/>
          <w:szCs w:val="28"/>
        </w:rPr>
      </w:pPr>
      <w:r w:rsidRPr="00BA58D4">
        <w:rPr>
          <w:sz w:val="28"/>
          <w:szCs w:val="28"/>
        </w:rPr>
        <w:t xml:space="preserve">всего в школе обучаются 468 учащихся; </w:t>
      </w:r>
    </w:p>
    <w:p w:rsidR="00105EDF" w:rsidRPr="00BA58D4" w:rsidRDefault="00105EDF" w:rsidP="00331AD6">
      <w:pPr>
        <w:pStyle w:val="msonormalbullet2gif"/>
        <w:numPr>
          <w:ilvl w:val="0"/>
          <w:numId w:val="7"/>
        </w:numPr>
        <w:ind w:left="709" w:right="-143"/>
        <w:contextualSpacing/>
        <w:rPr>
          <w:sz w:val="28"/>
          <w:szCs w:val="28"/>
        </w:rPr>
      </w:pPr>
      <w:r w:rsidRPr="00BA58D4">
        <w:rPr>
          <w:sz w:val="28"/>
          <w:szCs w:val="28"/>
        </w:rPr>
        <w:t xml:space="preserve">410 из них получают образовательные услуги на бюджетной основе;  </w:t>
      </w:r>
    </w:p>
    <w:p w:rsidR="00105EDF" w:rsidRPr="00BA58D4" w:rsidRDefault="00105EDF" w:rsidP="00331AD6">
      <w:pPr>
        <w:pStyle w:val="msonormalbullet2gif"/>
        <w:numPr>
          <w:ilvl w:val="0"/>
          <w:numId w:val="7"/>
        </w:numPr>
        <w:ind w:left="709" w:right="-143"/>
        <w:contextualSpacing/>
        <w:rPr>
          <w:sz w:val="28"/>
          <w:szCs w:val="28"/>
        </w:rPr>
      </w:pPr>
      <w:r w:rsidRPr="00BA58D4">
        <w:rPr>
          <w:sz w:val="28"/>
          <w:szCs w:val="28"/>
        </w:rPr>
        <w:t>58 учащихся получают образовательные услуги на платной основе;</w:t>
      </w:r>
    </w:p>
    <w:p w:rsidR="00105EDF" w:rsidRPr="00BA58D4" w:rsidRDefault="00105EDF" w:rsidP="00331AD6">
      <w:pPr>
        <w:pStyle w:val="msonormalbullet2gif"/>
        <w:numPr>
          <w:ilvl w:val="0"/>
          <w:numId w:val="7"/>
        </w:numPr>
        <w:ind w:left="709" w:right="-143"/>
        <w:contextualSpacing/>
        <w:rPr>
          <w:sz w:val="28"/>
          <w:szCs w:val="28"/>
        </w:rPr>
      </w:pPr>
      <w:r w:rsidRPr="00BA58D4">
        <w:rPr>
          <w:sz w:val="28"/>
          <w:szCs w:val="28"/>
        </w:rPr>
        <w:t>по предпрофессиональным образовательным программам  обучаются  265 учащихся;</w:t>
      </w:r>
    </w:p>
    <w:p w:rsidR="00105EDF" w:rsidRPr="00BA58D4" w:rsidRDefault="00105EDF" w:rsidP="00331AD6">
      <w:pPr>
        <w:pStyle w:val="msonormalbullet2gif"/>
        <w:numPr>
          <w:ilvl w:val="0"/>
          <w:numId w:val="7"/>
        </w:numPr>
        <w:ind w:left="709" w:right="-143"/>
        <w:contextualSpacing/>
        <w:rPr>
          <w:sz w:val="28"/>
          <w:szCs w:val="28"/>
        </w:rPr>
      </w:pPr>
      <w:r w:rsidRPr="00BA58D4">
        <w:rPr>
          <w:sz w:val="28"/>
          <w:szCs w:val="28"/>
        </w:rPr>
        <w:t>по общеразвивающим образовательным программам обучаются  203 уч</w:t>
      </w:r>
      <w:r w:rsidRPr="00BA58D4">
        <w:rPr>
          <w:sz w:val="28"/>
          <w:szCs w:val="28"/>
        </w:rPr>
        <w:t>а</w:t>
      </w:r>
      <w:r w:rsidRPr="00BA58D4">
        <w:rPr>
          <w:sz w:val="28"/>
          <w:szCs w:val="28"/>
        </w:rPr>
        <w:t xml:space="preserve">щихся, </w:t>
      </w:r>
      <w:r w:rsidRPr="00BA58D4">
        <w:rPr>
          <w:sz w:val="28"/>
          <w:szCs w:val="28"/>
          <w:shd w:val="clear" w:color="auto" w:fill="FFFFFF"/>
        </w:rPr>
        <w:t>из них:                                                                                                         - по общеразвивающим образовательным программам на платной основе обучаются 58 учащихся;                                                                                               - по общеразвивающим образовательным программам на бюджете обуч</w:t>
      </w:r>
      <w:r w:rsidRPr="00BA58D4">
        <w:rPr>
          <w:sz w:val="28"/>
          <w:szCs w:val="28"/>
          <w:shd w:val="clear" w:color="auto" w:fill="FFFFFF"/>
        </w:rPr>
        <w:t>а</w:t>
      </w:r>
      <w:r w:rsidRPr="00BA58D4">
        <w:rPr>
          <w:sz w:val="28"/>
          <w:szCs w:val="28"/>
          <w:shd w:val="clear" w:color="auto" w:fill="FFFFFF"/>
        </w:rPr>
        <w:t>ются 145 учащихся.</w:t>
      </w:r>
    </w:p>
    <w:p w:rsidR="00105EDF" w:rsidRPr="00781148" w:rsidRDefault="00105EDF" w:rsidP="00331AD6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в школу учащихся осуществляется в соответствии с Правилами приёма.</w:t>
      </w:r>
      <w:r w:rsidRPr="00781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 учащихся от </w:t>
      </w:r>
      <w:r w:rsidRPr="00781148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 до 18 лет. Возраст обучающихся по </w:t>
      </w:r>
      <w:r w:rsidRPr="009A0600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общеразв</w:t>
      </w:r>
      <w:r w:rsidRPr="009A060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A0600">
        <w:rPr>
          <w:rFonts w:ascii="Times New Roman" w:hAnsi="Times New Roman" w:cs="Times New Roman"/>
          <w:sz w:val="28"/>
          <w:szCs w:val="28"/>
          <w:shd w:val="clear" w:color="auto" w:fill="FFFFFF"/>
        </w:rPr>
        <w:t>вающим образовательным программам на платной основе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ограничен.</w:t>
      </w:r>
    </w:p>
    <w:p w:rsidR="00105EDF" w:rsidRDefault="00105EDF" w:rsidP="00331AD6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D4">
        <w:rPr>
          <w:rFonts w:ascii="Times New Roman" w:hAnsi="Times New Roman" w:cs="Times New Roman"/>
          <w:sz w:val="28"/>
          <w:szCs w:val="28"/>
        </w:rPr>
        <w:t>Процент потери контингента обучающихся в течение года составляет 5%,</w:t>
      </w:r>
      <w:r w:rsidRPr="00FE71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1148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причина отсева – потеря контингента, перемена места жительства,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устойчивость интересов, большая загруженность в общеобразовательной школе.</w:t>
      </w:r>
    </w:p>
    <w:p w:rsidR="00105EDF" w:rsidRDefault="00105EDF" w:rsidP="00331AD6">
      <w:pPr>
        <w:pStyle w:val="a3"/>
        <w:spacing w:after="0" w:line="240" w:lineRule="auto"/>
        <w:ind w:left="0" w:right="-143" w:firstLine="709"/>
        <w:rPr>
          <w:rFonts w:ascii="Times New Roman" w:hAnsi="Times New Roman" w:cs="Times New Roman"/>
          <w:sz w:val="28"/>
          <w:szCs w:val="28"/>
        </w:rPr>
      </w:pPr>
    </w:p>
    <w:p w:rsidR="00105EDF" w:rsidRDefault="00105EDF" w:rsidP="00331AD6">
      <w:pPr>
        <w:pStyle w:val="a3"/>
        <w:spacing w:after="0" w:line="240" w:lineRule="auto"/>
        <w:ind w:left="0" w:right="-143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Аттестация обучающихся:</w:t>
      </w:r>
    </w:p>
    <w:p w:rsidR="00105EDF" w:rsidRDefault="00105EDF" w:rsidP="00331AD6">
      <w:pPr>
        <w:pStyle w:val="a3"/>
        <w:spacing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105EDF" w:rsidRDefault="00105EDF" w:rsidP="00331AD6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программой, контроля уровня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граммного материала, в школе используются следующие формы оценки усп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ваемости ученика:</w:t>
      </w:r>
    </w:p>
    <w:p w:rsidR="00105EDF" w:rsidRDefault="00105EDF" w:rsidP="00331AD6">
      <w:pPr>
        <w:pStyle w:val="a3"/>
        <w:spacing w:after="0" w:line="240" w:lineRule="auto"/>
        <w:ind w:left="0" w:right="-143" w:firstLine="709"/>
        <w:rPr>
          <w:rFonts w:ascii="Times New Roman" w:hAnsi="Times New Roman" w:cs="Times New Roman"/>
          <w:sz w:val="28"/>
          <w:szCs w:val="28"/>
        </w:rPr>
      </w:pPr>
    </w:p>
    <w:p w:rsidR="00105EDF" w:rsidRDefault="00105EDF" w:rsidP="00331AD6">
      <w:pPr>
        <w:pStyle w:val="a3"/>
        <w:numPr>
          <w:ilvl w:val="0"/>
          <w:numId w:val="2"/>
        </w:numPr>
        <w:spacing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Академические концерты;</w:t>
      </w:r>
    </w:p>
    <w:p w:rsidR="00105EDF" w:rsidRDefault="00105EDF" w:rsidP="00331AD6">
      <w:pPr>
        <w:pStyle w:val="a3"/>
        <w:numPr>
          <w:ilvl w:val="0"/>
          <w:numId w:val="2"/>
        </w:numPr>
        <w:spacing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зачеты;</w:t>
      </w:r>
    </w:p>
    <w:p w:rsidR="00105EDF" w:rsidRDefault="00105EDF" w:rsidP="00331AD6">
      <w:pPr>
        <w:pStyle w:val="a3"/>
        <w:numPr>
          <w:ilvl w:val="0"/>
          <w:numId w:val="2"/>
        </w:numPr>
        <w:spacing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уроки;</w:t>
      </w:r>
    </w:p>
    <w:p w:rsidR="00105EDF" w:rsidRDefault="00105EDF" w:rsidP="00331AD6">
      <w:pPr>
        <w:pStyle w:val="a3"/>
        <w:numPr>
          <w:ilvl w:val="0"/>
          <w:numId w:val="2"/>
        </w:numPr>
        <w:spacing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Прослушивания;</w:t>
      </w:r>
    </w:p>
    <w:p w:rsidR="00105EDF" w:rsidRDefault="00105EDF" w:rsidP="00331AD6">
      <w:pPr>
        <w:pStyle w:val="a3"/>
        <w:numPr>
          <w:ilvl w:val="0"/>
          <w:numId w:val="2"/>
        </w:numPr>
        <w:spacing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Переводные экзамены;</w:t>
      </w:r>
    </w:p>
    <w:p w:rsidR="00105EDF" w:rsidRDefault="00105EDF" w:rsidP="00331AD6">
      <w:pPr>
        <w:pStyle w:val="a3"/>
        <w:numPr>
          <w:ilvl w:val="0"/>
          <w:numId w:val="2"/>
        </w:numPr>
        <w:spacing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олимпиады;</w:t>
      </w:r>
    </w:p>
    <w:p w:rsidR="00105EDF" w:rsidRDefault="00105EDF" w:rsidP="00331AD6">
      <w:pPr>
        <w:pStyle w:val="a3"/>
        <w:numPr>
          <w:ilvl w:val="0"/>
          <w:numId w:val="2"/>
        </w:numPr>
        <w:spacing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Выпускные экзамены;</w:t>
      </w:r>
    </w:p>
    <w:p w:rsidR="00105EDF" w:rsidRDefault="00105EDF" w:rsidP="00331AD6">
      <w:pPr>
        <w:pStyle w:val="a3"/>
        <w:numPr>
          <w:ilvl w:val="0"/>
          <w:numId w:val="2"/>
        </w:numPr>
        <w:spacing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Отчётный концерт школы;</w:t>
      </w:r>
    </w:p>
    <w:p w:rsidR="00105EDF" w:rsidRDefault="00105EDF" w:rsidP="00331AD6">
      <w:pPr>
        <w:pStyle w:val="a3"/>
        <w:numPr>
          <w:ilvl w:val="0"/>
          <w:numId w:val="2"/>
        </w:numPr>
        <w:spacing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Отчётные концерты отделений;</w:t>
      </w:r>
    </w:p>
    <w:p w:rsidR="00105EDF" w:rsidRDefault="00105EDF" w:rsidP="00331AD6">
      <w:pPr>
        <w:pStyle w:val="a3"/>
        <w:numPr>
          <w:ilvl w:val="0"/>
          <w:numId w:val="2"/>
        </w:numPr>
        <w:spacing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отчёты классов преподавателей.</w:t>
      </w:r>
    </w:p>
    <w:p w:rsidR="00105EDF" w:rsidRDefault="00105EDF" w:rsidP="00331AD6">
      <w:pPr>
        <w:pStyle w:val="a3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05EDF" w:rsidRPr="00BA58D4" w:rsidRDefault="00105EDF" w:rsidP="00331AD6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D4">
        <w:rPr>
          <w:rFonts w:ascii="Times New Roman" w:hAnsi="Times New Roman" w:cs="Times New Roman"/>
          <w:sz w:val="28"/>
          <w:szCs w:val="28"/>
        </w:rPr>
        <w:t>По результатам переводных экзаменов, проведённых в мае 2021 года, у</w:t>
      </w:r>
      <w:r w:rsidRPr="00BA58D4">
        <w:rPr>
          <w:rFonts w:ascii="Times New Roman" w:hAnsi="Times New Roman" w:cs="Times New Roman"/>
          <w:sz w:val="28"/>
          <w:szCs w:val="28"/>
        </w:rPr>
        <w:t>с</w:t>
      </w:r>
      <w:r w:rsidRPr="00BA58D4">
        <w:rPr>
          <w:rFonts w:ascii="Times New Roman" w:hAnsi="Times New Roman" w:cs="Times New Roman"/>
          <w:sz w:val="28"/>
          <w:szCs w:val="28"/>
        </w:rPr>
        <w:t>тановлено, что полностью осваивает материал 100 % учащихся, 76 % учащихся осваивает материал на «хорошо» и «отлично».</w:t>
      </w:r>
    </w:p>
    <w:p w:rsidR="00105EDF" w:rsidRDefault="00105EDF" w:rsidP="00331AD6">
      <w:pPr>
        <w:pStyle w:val="a3"/>
        <w:spacing w:after="0" w:line="240" w:lineRule="auto"/>
        <w:ind w:left="0" w:right="-143" w:firstLine="709"/>
        <w:rPr>
          <w:rFonts w:ascii="Times New Roman" w:hAnsi="Times New Roman" w:cs="Times New Roman"/>
          <w:sz w:val="28"/>
          <w:szCs w:val="28"/>
        </w:rPr>
      </w:pPr>
    </w:p>
    <w:p w:rsidR="00105EDF" w:rsidRPr="00BA58D4" w:rsidRDefault="00105EDF" w:rsidP="00331AD6">
      <w:pPr>
        <w:pStyle w:val="a3"/>
        <w:spacing w:after="0" w:line="240" w:lineRule="auto"/>
        <w:ind w:left="0" w:right="-143" w:firstLine="567"/>
        <w:rPr>
          <w:rFonts w:ascii="Times New Roman" w:hAnsi="Times New Roman" w:cs="Times New Roman"/>
          <w:sz w:val="28"/>
          <w:szCs w:val="28"/>
        </w:rPr>
      </w:pPr>
      <w:r w:rsidRPr="00BA58D4">
        <w:rPr>
          <w:rFonts w:ascii="Times New Roman" w:hAnsi="Times New Roman" w:cs="Times New Roman"/>
          <w:b/>
          <w:sz w:val="28"/>
          <w:szCs w:val="28"/>
        </w:rPr>
        <w:t xml:space="preserve">Качество успеваемости: </w:t>
      </w:r>
      <w:r w:rsidRPr="00BA58D4">
        <w:rPr>
          <w:rFonts w:ascii="Times New Roman" w:hAnsi="Times New Roman" w:cs="Times New Roman"/>
          <w:sz w:val="28"/>
          <w:szCs w:val="28"/>
        </w:rPr>
        <w:t xml:space="preserve">2021 год – 76 %.                                                                     </w:t>
      </w:r>
    </w:p>
    <w:p w:rsidR="00105EDF" w:rsidRPr="00BA58D4" w:rsidRDefault="00105EDF" w:rsidP="00331AD6">
      <w:pPr>
        <w:pStyle w:val="a3"/>
        <w:spacing w:after="0" w:line="240" w:lineRule="auto"/>
        <w:ind w:left="0" w:right="-143" w:firstLine="567"/>
        <w:rPr>
          <w:rFonts w:ascii="Times New Roman" w:hAnsi="Times New Roman" w:cs="Times New Roman"/>
          <w:b/>
          <w:sz w:val="28"/>
          <w:szCs w:val="28"/>
        </w:rPr>
      </w:pPr>
      <w:r w:rsidRPr="00BA58D4">
        <w:rPr>
          <w:rFonts w:ascii="Times New Roman" w:hAnsi="Times New Roman" w:cs="Times New Roman"/>
          <w:b/>
          <w:sz w:val="28"/>
          <w:szCs w:val="28"/>
        </w:rPr>
        <w:t>Обученность (общая успеваемость):</w:t>
      </w:r>
      <w:r w:rsidRPr="00BA58D4">
        <w:rPr>
          <w:rFonts w:ascii="Times New Roman" w:hAnsi="Times New Roman" w:cs="Times New Roman"/>
          <w:sz w:val="28"/>
          <w:szCs w:val="28"/>
        </w:rPr>
        <w:t xml:space="preserve"> 2021 год – 100 %.</w:t>
      </w:r>
    </w:p>
    <w:p w:rsidR="00105EDF" w:rsidRDefault="00105EDF" w:rsidP="00331AD6">
      <w:pPr>
        <w:pStyle w:val="a3"/>
        <w:spacing w:before="240"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105EDF" w:rsidRPr="00EA4DE5" w:rsidRDefault="00105EDF" w:rsidP="00331AD6">
      <w:pPr>
        <w:pStyle w:val="a3"/>
        <w:numPr>
          <w:ilvl w:val="0"/>
          <w:numId w:val="1"/>
        </w:numPr>
        <w:spacing w:before="240"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Реализуемые в МБУДО ДМШ № 1 учебные программы:</w:t>
      </w:r>
    </w:p>
    <w:p w:rsidR="00105EDF" w:rsidRDefault="00105EDF" w:rsidP="00331AD6">
      <w:pPr>
        <w:pStyle w:val="a3"/>
        <w:spacing w:before="240" w:after="0" w:line="240" w:lineRule="auto"/>
        <w:ind w:left="0" w:right="-143" w:firstLine="709"/>
        <w:rPr>
          <w:rFonts w:ascii="Times New Roman" w:hAnsi="Times New Roman" w:cs="Times New Roman"/>
          <w:sz w:val="28"/>
          <w:szCs w:val="28"/>
        </w:rPr>
      </w:pPr>
    </w:p>
    <w:p w:rsidR="00105EDF" w:rsidRDefault="00105EDF" w:rsidP="00331AD6">
      <w:pPr>
        <w:pStyle w:val="a3"/>
        <w:numPr>
          <w:ilvl w:val="0"/>
          <w:numId w:val="3"/>
        </w:numPr>
        <w:spacing w:before="240"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образовательных программ – дополнительное образование</w:t>
      </w:r>
    </w:p>
    <w:p w:rsidR="00105EDF" w:rsidRDefault="00105EDF" w:rsidP="00331AD6">
      <w:pPr>
        <w:pStyle w:val="a3"/>
        <w:numPr>
          <w:ilvl w:val="0"/>
          <w:numId w:val="3"/>
        </w:numPr>
        <w:spacing w:before="240"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дополнительных образовательных программ (в соответствии </w:t>
      </w:r>
      <w:r w:rsidRPr="007E2F4B">
        <w:rPr>
          <w:rFonts w:ascii="Times New Roman" w:hAnsi="Times New Roman" w:cs="Times New Roman"/>
          <w:sz w:val="28"/>
          <w:szCs w:val="28"/>
        </w:rPr>
        <w:t>с ФЗ РФ от 1 сентября 2013 г. № 273-ФЗ « Об образовании в Российской Ф</w:t>
      </w:r>
      <w:r w:rsidRPr="007E2F4B">
        <w:rPr>
          <w:rFonts w:ascii="Times New Roman" w:hAnsi="Times New Roman" w:cs="Times New Roman"/>
          <w:sz w:val="28"/>
          <w:szCs w:val="28"/>
        </w:rPr>
        <w:t>е</w:t>
      </w:r>
      <w:r w:rsidRPr="007E2F4B">
        <w:rPr>
          <w:rFonts w:ascii="Times New Roman" w:hAnsi="Times New Roman" w:cs="Times New Roman"/>
          <w:sz w:val="28"/>
          <w:szCs w:val="28"/>
        </w:rPr>
        <w:t>дерации», на основании ФГТ (Федеральные Государственные Требования)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2F4B">
        <w:rPr>
          <w:rFonts w:ascii="Times New Roman" w:hAnsi="Times New Roman" w:cs="Times New Roman"/>
          <w:sz w:val="28"/>
          <w:szCs w:val="28"/>
        </w:rPr>
        <w:t>в области музыкального искусства</w:t>
      </w:r>
    </w:p>
    <w:p w:rsidR="00105EDF" w:rsidRDefault="00105EDF" w:rsidP="00331AD6">
      <w:pPr>
        <w:pStyle w:val="a3"/>
        <w:spacing w:before="240" w:after="0" w:line="240" w:lineRule="auto"/>
        <w:ind w:left="709" w:right="-143"/>
        <w:rPr>
          <w:rFonts w:ascii="Times New Roman" w:hAnsi="Times New Roman" w:cs="Times New Roman"/>
          <w:sz w:val="28"/>
          <w:szCs w:val="28"/>
        </w:rPr>
      </w:pPr>
    </w:p>
    <w:p w:rsidR="00105EDF" w:rsidRDefault="00105EDF" w:rsidP="00331AD6">
      <w:pPr>
        <w:pStyle w:val="a3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F4B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</w:t>
      </w:r>
      <w:r w:rsidRPr="007E2F4B">
        <w:rPr>
          <w:rFonts w:ascii="Times New Roman" w:hAnsi="Times New Roman" w:cs="Times New Roman"/>
          <w:sz w:val="28"/>
          <w:szCs w:val="28"/>
        </w:rPr>
        <w:t>о</w:t>
      </w:r>
      <w:r w:rsidRPr="007E2F4B">
        <w:rPr>
          <w:rFonts w:ascii="Times New Roman" w:hAnsi="Times New Roman" w:cs="Times New Roman"/>
          <w:sz w:val="28"/>
          <w:szCs w:val="28"/>
        </w:rPr>
        <w:t>грамма в области музыкального искусства «Фортепиано» в соответствии с ФЗ РФ от 1 сентября 2013 г. № 273-ФЗ « Об образовании в Российской Федерации», на основании ФГТ (Федеральные Государственные Требования)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6C8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05EDF" w:rsidRPr="002F195B" w:rsidRDefault="00105EDF" w:rsidP="00331AD6">
      <w:pPr>
        <w:pStyle w:val="a3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105EDF" w:rsidRPr="003B688F" w:rsidRDefault="00105EDF" w:rsidP="00331AD6">
      <w:pPr>
        <w:pStyle w:val="a3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C8D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</w:t>
      </w:r>
      <w:r w:rsidRPr="00636C8D">
        <w:rPr>
          <w:rFonts w:ascii="Times New Roman" w:hAnsi="Times New Roman" w:cs="Times New Roman"/>
          <w:sz w:val="28"/>
          <w:szCs w:val="28"/>
        </w:rPr>
        <w:t>о</w:t>
      </w:r>
      <w:r w:rsidRPr="00636C8D">
        <w:rPr>
          <w:rFonts w:ascii="Times New Roman" w:hAnsi="Times New Roman" w:cs="Times New Roman"/>
          <w:sz w:val="28"/>
          <w:szCs w:val="28"/>
        </w:rPr>
        <w:t>грамма в области музыкального искусства «Струнные инструменты» в соотве</w:t>
      </w:r>
      <w:r w:rsidRPr="00636C8D">
        <w:rPr>
          <w:rFonts w:ascii="Times New Roman" w:hAnsi="Times New Roman" w:cs="Times New Roman"/>
          <w:sz w:val="28"/>
          <w:szCs w:val="28"/>
        </w:rPr>
        <w:t>т</w:t>
      </w:r>
      <w:r w:rsidRPr="00636C8D">
        <w:rPr>
          <w:rFonts w:ascii="Times New Roman" w:hAnsi="Times New Roman" w:cs="Times New Roman"/>
          <w:sz w:val="28"/>
          <w:szCs w:val="28"/>
        </w:rPr>
        <w:t xml:space="preserve">ствии с ФЗ РФ от 1 сентября 2013 г. № 273-ФЗ « Об образовании в Российской Федерации», на основании ФГТ (Федеральные Государственные Требования)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05EDF" w:rsidRDefault="00105EDF" w:rsidP="00331AD6">
      <w:pPr>
        <w:pStyle w:val="a3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105EDF" w:rsidRPr="003B688F" w:rsidRDefault="00105EDF" w:rsidP="00331AD6">
      <w:pPr>
        <w:pStyle w:val="a3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C8D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</w:t>
      </w:r>
      <w:r w:rsidRPr="00636C8D">
        <w:rPr>
          <w:rFonts w:ascii="Times New Roman" w:hAnsi="Times New Roman" w:cs="Times New Roman"/>
          <w:sz w:val="28"/>
          <w:szCs w:val="28"/>
        </w:rPr>
        <w:t>о</w:t>
      </w:r>
      <w:r w:rsidRPr="00636C8D">
        <w:rPr>
          <w:rFonts w:ascii="Times New Roman" w:hAnsi="Times New Roman" w:cs="Times New Roman"/>
          <w:sz w:val="28"/>
          <w:szCs w:val="28"/>
        </w:rPr>
        <w:t>грамма в области музыкального искусства «Духовые и ударные инструменты» в соответствии с ФЗ РФ от 1 сентября 2013 г. № 273-ФЗ « Об образовании в Ро</w:t>
      </w:r>
      <w:r w:rsidRPr="00636C8D">
        <w:rPr>
          <w:rFonts w:ascii="Times New Roman" w:hAnsi="Times New Roman" w:cs="Times New Roman"/>
          <w:sz w:val="28"/>
          <w:szCs w:val="28"/>
        </w:rPr>
        <w:t>с</w:t>
      </w:r>
      <w:r w:rsidRPr="00636C8D">
        <w:rPr>
          <w:rFonts w:ascii="Times New Roman" w:hAnsi="Times New Roman" w:cs="Times New Roman"/>
          <w:sz w:val="28"/>
          <w:szCs w:val="28"/>
        </w:rPr>
        <w:t>сийской Федерации», на основании ФГТ (Федеральные Государственные Треб</w:t>
      </w:r>
      <w:r w:rsidRPr="00636C8D">
        <w:rPr>
          <w:rFonts w:ascii="Times New Roman" w:hAnsi="Times New Roman" w:cs="Times New Roman"/>
          <w:sz w:val="28"/>
          <w:szCs w:val="28"/>
        </w:rPr>
        <w:t>о</w:t>
      </w:r>
      <w:r w:rsidRPr="00636C8D">
        <w:rPr>
          <w:rFonts w:ascii="Times New Roman" w:hAnsi="Times New Roman" w:cs="Times New Roman"/>
          <w:sz w:val="28"/>
          <w:szCs w:val="28"/>
        </w:rPr>
        <w:t xml:space="preserve">вания)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6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05EDF" w:rsidRDefault="00105EDF" w:rsidP="00331AD6">
      <w:pPr>
        <w:pStyle w:val="a3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105EDF" w:rsidRDefault="00105EDF" w:rsidP="00331AD6">
      <w:pPr>
        <w:pStyle w:val="a3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C8D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</w:t>
      </w:r>
      <w:r w:rsidRPr="00636C8D">
        <w:rPr>
          <w:rFonts w:ascii="Times New Roman" w:hAnsi="Times New Roman" w:cs="Times New Roman"/>
          <w:sz w:val="28"/>
          <w:szCs w:val="28"/>
        </w:rPr>
        <w:t>о</w:t>
      </w:r>
      <w:r w:rsidRPr="00636C8D">
        <w:rPr>
          <w:rFonts w:ascii="Times New Roman" w:hAnsi="Times New Roman" w:cs="Times New Roman"/>
          <w:sz w:val="28"/>
          <w:szCs w:val="28"/>
        </w:rPr>
        <w:t>грамма в области музыкального искусства «Народные инструменты» в соотве</w:t>
      </w:r>
      <w:r w:rsidRPr="00636C8D">
        <w:rPr>
          <w:rFonts w:ascii="Times New Roman" w:hAnsi="Times New Roman" w:cs="Times New Roman"/>
          <w:sz w:val="28"/>
          <w:szCs w:val="28"/>
        </w:rPr>
        <w:t>т</w:t>
      </w:r>
      <w:r w:rsidRPr="00636C8D">
        <w:rPr>
          <w:rFonts w:ascii="Times New Roman" w:hAnsi="Times New Roman" w:cs="Times New Roman"/>
          <w:sz w:val="28"/>
          <w:szCs w:val="28"/>
        </w:rPr>
        <w:t>ствии с ФЗ РФ от 1 сентября 2013 г. № 273-ФЗ « Об образовании в Российской Федерации», на основании ФГТ (Федеральные Государственные Требования)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EDF" w:rsidRPr="002F195B" w:rsidRDefault="00105EDF" w:rsidP="00331AD6">
      <w:pPr>
        <w:spacing w:after="163" w:line="32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дополнительные общеразвивающие общеобразовательные программы в области музыкального искусства в соответствии с ФЗ РФ от 1 сентября 2013 г. 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273-ФЗ « Об образовании в Российской Федерации», на основании ФГТ (Ф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деральные Государственные Требования)</w:t>
      </w:r>
      <w:r w:rsidRPr="002F19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предмету: </w:t>
      </w:r>
    </w:p>
    <w:p w:rsidR="00105EDF" w:rsidRPr="002F195B" w:rsidRDefault="00105EDF" w:rsidP="00331AD6">
      <w:pPr>
        <w:spacing w:after="163" w:line="326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«Фортепиано»                                                                                                               «Струнные инструменты»                                                                                                                «Духовые и ударные инструменты»                                                                                      «Народные инструменты»                                                                                                «Сольное пение»                                                                                                                        «Синтезатор»</w:t>
      </w:r>
    </w:p>
    <w:p w:rsidR="00105EDF" w:rsidRPr="002F195B" w:rsidRDefault="00105EDF" w:rsidP="00331AD6">
      <w:pPr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общеразвивающие программы дополнительных платных о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услуг:</w:t>
      </w:r>
    </w:p>
    <w:p w:rsidR="00105EDF" w:rsidRDefault="00105EDF" w:rsidP="00331AD6">
      <w:pPr>
        <w:ind w:right="-143"/>
        <w:rPr>
          <w:rFonts w:ascii="Times New Roman" w:hAnsi="Times New Roman" w:cs="Times New Roman"/>
          <w:sz w:val="28"/>
          <w:szCs w:val="28"/>
        </w:rPr>
      </w:pP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для подготовительного класса</w:t>
      </w:r>
      <w:r w:rsidRPr="002F195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05EDF" w:rsidRPr="00166C01" w:rsidRDefault="00105EDF" w:rsidP="00331AD6">
      <w:pPr>
        <w:pStyle w:val="a3"/>
        <w:numPr>
          <w:ilvl w:val="0"/>
          <w:numId w:val="1"/>
        </w:numPr>
        <w:spacing w:before="240"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реализации образовательных программ:</w:t>
      </w:r>
    </w:p>
    <w:p w:rsidR="00105EDF" w:rsidRDefault="00105EDF" w:rsidP="00331AD6">
      <w:pPr>
        <w:pStyle w:val="a3"/>
        <w:spacing w:before="240" w:after="0" w:line="240" w:lineRule="auto"/>
        <w:ind w:left="0" w:right="-143"/>
        <w:rPr>
          <w:rFonts w:ascii="Times New Roman" w:hAnsi="Times New Roman" w:cs="Times New Roman"/>
          <w:b/>
          <w:sz w:val="28"/>
          <w:szCs w:val="28"/>
        </w:rPr>
      </w:pPr>
    </w:p>
    <w:p w:rsidR="00105EDF" w:rsidRDefault="00105EDF" w:rsidP="00331AD6">
      <w:pPr>
        <w:pStyle w:val="a3"/>
        <w:numPr>
          <w:ilvl w:val="0"/>
          <w:numId w:val="4"/>
        </w:numPr>
        <w:spacing w:before="240"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аттестации выпускников за период 2020-2021 учебный год.</w:t>
      </w:r>
    </w:p>
    <w:tbl>
      <w:tblPr>
        <w:tblStyle w:val="a8"/>
        <w:tblpPr w:leftFromText="180" w:rightFromText="180" w:vertAnchor="text" w:horzAnchor="margin" w:tblpX="392" w:tblpY="207"/>
        <w:tblW w:w="9180" w:type="dxa"/>
        <w:tblLayout w:type="fixed"/>
        <w:tblLook w:val="04A0"/>
      </w:tblPr>
      <w:tblGrid>
        <w:gridCol w:w="1809"/>
        <w:gridCol w:w="1843"/>
        <w:gridCol w:w="1276"/>
        <w:gridCol w:w="1134"/>
        <w:gridCol w:w="1701"/>
        <w:gridCol w:w="1417"/>
      </w:tblGrid>
      <w:tr w:rsidR="00105EDF" w:rsidTr="001457ED">
        <w:tc>
          <w:tcPr>
            <w:tcW w:w="1809" w:type="dxa"/>
            <w:vMerge w:val="restart"/>
          </w:tcPr>
          <w:p w:rsidR="00105EDF" w:rsidRDefault="00105EDF" w:rsidP="00331AD6">
            <w:pPr>
              <w:pStyle w:val="a3"/>
              <w:spacing w:before="240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EDF" w:rsidRDefault="00105EDF" w:rsidP="00331AD6">
            <w:pPr>
              <w:pStyle w:val="a3"/>
              <w:spacing w:before="240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                 год</w:t>
            </w:r>
          </w:p>
        </w:tc>
        <w:tc>
          <w:tcPr>
            <w:tcW w:w="1843" w:type="dxa"/>
            <w:vMerge w:val="restart"/>
          </w:tcPr>
          <w:p w:rsidR="00105EDF" w:rsidRDefault="00105EDF" w:rsidP="00331AD6">
            <w:pPr>
              <w:pStyle w:val="a3"/>
              <w:spacing w:before="240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EDF" w:rsidRDefault="00105EDF" w:rsidP="00331AD6">
            <w:pPr>
              <w:pStyle w:val="a3"/>
              <w:spacing w:before="240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05EDF" w:rsidRDefault="00105EDF" w:rsidP="00331AD6">
            <w:pPr>
              <w:pStyle w:val="a3"/>
              <w:spacing w:before="240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2410" w:type="dxa"/>
            <w:gridSpan w:val="2"/>
          </w:tcPr>
          <w:p w:rsidR="00105EDF" w:rsidRDefault="00105EDF" w:rsidP="00331AD6">
            <w:pPr>
              <w:pStyle w:val="a3"/>
              <w:spacing w:before="240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EDF" w:rsidRDefault="00105EDF" w:rsidP="00331AD6">
            <w:pPr>
              <w:pStyle w:val="a3"/>
              <w:spacing w:before="240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105EDF" w:rsidRDefault="00105EDF" w:rsidP="00331AD6">
            <w:pPr>
              <w:pStyle w:val="a3"/>
              <w:spacing w:before="240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3118" w:type="dxa"/>
            <w:gridSpan w:val="2"/>
          </w:tcPr>
          <w:p w:rsidR="00105EDF" w:rsidRDefault="00105EDF" w:rsidP="00331AD6">
            <w:pPr>
              <w:pStyle w:val="a3"/>
              <w:spacing w:before="240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EDF" w:rsidRDefault="00105EDF" w:rsidP="00331AD6">
            <w:pPr>
              <w:pStyle w:val="a3"/>
              <w:spacing w:before="240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105EDF" w:rsidRDefault="00105EDF" w:rsidP="00331AD6">
            <w:pPr>
              <w:pStyle w:val="a3"/>
              <w:spacing w:before="240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</w:t>
            </w:r>
          </w:p>
          <w:p w:rsidR="00105EDF" w:rsidRDefault="00105EDF" w:rsidP="00331AD6">
            <w:pPr>
              <w:pStyle w:val="a3"/>
              <w:spacing w:before="240" w:line="276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«4» и «5»</w:t>
            </w:r>
          </w:p>
        </w:tc>
      </w:tr>
      <w:tr w:rsidR="00105EDF" w:rsidTr="001457ED">
        <w:tc>
          <w:tcPr>
            <w:tcW w:w="1809" w:type="dxa"/>
            <w:vMerge/>
          </w:tcPr>
          <w:p w:rsidR="00105EDF" w:rsidRDefault="00105EDF" w:rsidP="00331AD6">
            <w:pPr>
              <w:pStyle w:val="a3"/>
              <w:spacing w:before="240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05EDF" w:rsidRDefault="00105EDF" w:rsidP="00331AD6">
            <w:pPr>
              <w:pStyle w:val="a3"/>
              <w:spacing w:before="240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5EDF" w:rsidRDefault="00105EDF" w:rsidP="00331AD6">
            <w:pPr>
              <w:pStyle w:val="a3"/>
              <w:spacing w:before="240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</w:tcPr>
          <w:p w:rsidR="00105EDF" w:rsidRDefault="00105EDF" w:rsidP="00331AD6">
            <w:pPr>
              <w:pStyle w:val="a3"/>
              <w:spacing w:before="240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%</w:t>
            </w:r>
          </w:p>
        </w:tc>
        <w:tc>
          <w:tcPr>
            <w:tcW w:w="1701" w:type="dxa"/>
          </w:tcPr>
          <w:p w:rsidR="00105EDF" w:rsidRDefault="00105EDF" w:rsidP="00331AD6">
            <w:pPr>
              <w:pStyle w:val="a3"/>
              <w:spacing w:before="240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17" w:type="dxa"/>
          </w:tcPr>
          <w:p w:rsidR="00105EDF" w:rsidRDefault="00105EDF" w:rsidP="00331AD6">
            <w:pPr>
              <w:pStyle w:val="a3"/>
              <w:spacing w:before="240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05EDF" w:rsidTr="001457ED">
        <w:tc>
          <w:tcPr>
            <w:tcW w:w="1809" w:type="dxa"/>
          </w:tcPr>
          <w:p w:rsidR="00105EDF" w:rsidRPr="004C1AB7" w:rsidRDefault="00105EDF" w:rsidP="00331AD6">
            <w:pPr>
              <w:pStyle w:val="a3"/>
              <w:spacing w:before="240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7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843" w:type="dxa"/>
          </w:tcPr>
          <w:p w:rsidR="00105EDF" w:rsidRPr="004C1AB7" w:rsidRDefault="00105EDF" w:rsidP="00331AD6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EDF" w:rsidRPr="004C1AB7" w:rsidRDefault="00105EDF" w:rsidP="00331AD6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105EDF" w:rsidRPr="004C1AB7" w:rsidRDefault="00105EDF" w:rsidP="00331AD6">
            <w:pPr>
              <w:pStyle w:val="a3"/>
              <w:spacing w:before="240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EDF" w:rsidRPr="004C1AB7" w:rsidRDefault="00105EDF" w:rsidP="00331AD6">
            <w:pPr>
              <w:pStyle w:val="a3"/>
              <w:spacing w:before="240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105EDF" w:rsidRPr="004C1AB7" w:rsidRDefault="00105EDF" w:rsidP="00331AD6">
            <w:pPr>
              <w:pStyle w:val="a3"/>
              <w:spacing w:before="240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EDF" w:rsidRPr="004C1AB7" w:rsidRDefault="00105EDF" w:rsidP="00331AD6">
            <w:pPr>
              <w:pStyle w:val="a3"/>
              <w:spacing w:before="240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05EDF" w:rsidRPr="004C1AB7" w:rsidRDefault="00105EDF" w:rsidP="00331AD6">
            <w:pPr>
              <w:pStyle w:val="a3"/>
              <w:spacing w:before="240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EDF" w:rsidRPr="004C1AB7" w:rsidRDefault="00105EDF" w:rsidP="00331AD6">
            <w:pPr>
              <w:pStyle w:val="a3"/>
              <w:spacing w:before="240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105EDF" w:rsidRPr="004C1AB7" w:rsidRDefault="00105EDF" w:rsidP="00331AD6">
            <w:pPr>
              <w:pStyle w:val="a3"/>
              <w:spacing w:before="240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EDF" w:rsidRPr="004C1AB7" w:rsidRDefault="00105EDF" w:rsidP="00331AD6">
            <w:pPr>
              <w:pStyle w:val="a3"/>
              <w:spacing w:before="240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105EDF" w:rsidRDefault="00105EDF" w:rsidP="00331AD6">
      <w:pPr>
        <w:pStyle w:val="a3"/>
        <w:spacing w:before="240" w:after="0" w:line="240" w:lineRule="auto"/>
        <w:ind w:left="709" w:right="-143"/>
        <w:rPr>
          <w:rFonts w:ascii="Times New Roman" w:hAnsi="Times New Roman" w:cs="Times New Roman"/>
          <w:sz w:val="28"/>
          <w:szCs w:val="28"/>
        </w:rPr>
      </w:pPr>
    </w:p>
    <w:p w:rsidR="00105EDF" w:rsidRPr="00BA58D4" w:rsidRDefault="00105EDF" w:rsidP="00331AD6">
      <w:pPr>
        <w:pStyle w:val="a3"/>
        <w:numPr>
          <w:ilvl w:val="0"/>
          <w:numId w:val="4"/>
        </w:numPr>
        <w:spacing w:before="24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BA58D4">
        <w:rPr>
          <w:rFonts w:ascii="Times New Roman" w:hAnsi="Times New Roman" w:cs="Times New Roman"/>
          <w:sz w:val="28"/>
          <w:szCs w:val="28"/>
        </w:rPr>
        <w:t xml:space="preserve">Наличие выпускников, поступивших в средние и высшие профессиональные учебные заведения за 2020-2021 учебный год – 7 учащихся. </w:t>
      </w:r>
    </w:p>
    <w:p w:rsidR="00105EDF" w:rsidRDefault="00105EDF" w:rsidP="00331AD6">
      <w:pPr>
        <w:pStyle w:val="a3"/>
        <w:spacing w:before="240"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05EDF" w:rsidRDefault="00105EDF" w:rsidP="00331AD6">
      <w:pPr>
        <w:pStyle w:val="a3"/>
        <w:numPr>
          <w:ilvl w:val="0"/>
          <w:numId w:val="4"/>
        </w:numPr>
        <w:spacing w:before="240"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ведётся систематическая работа с одарёнными </w:t>
      </w:r>
    </w:p>
    <w:p w:rsidR="00105EDF" w:rsidRDefault="00105EDF" w:rsidP="00331AD6">
      <w:pPr>
        <w:pStyle w:val="a3"/>
        <w:spacing w:before="240"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детьми. Результаты работы отражены в программах, планах работы </w:t>
      </w:r>
      <w:r w:rsidRPr="00D81493">
        <w:rPr>
          <w:rFonts w:ascii="Times New Roman" w:hAnsi="Times New Roman" w:cs="Times New Roman"/>
          <w:sz w:val="28"/>
          <w:szCs w:val="28"/>
        </w:rPr>
        <w:t>препод</w:t>
      </w:r>
      <w:r w:rsidRPr="00D81493">
        <w:rPr>
          <w:rFonts w:ascii="Times New Roman" w:hAnsi="Times New Roman" w:cs="Times New Roman"/>
          <w:sz w:val="28"/>
          <w:szCs w:val="28"/>
        </w:rPr>
        <w:t>а</w:t>
      </w:r>
      <w:r w:rsidRPr="00D81493">
        <w:rPr>
          <w:rFonts w:ascii="Times New Roman" w:hAnsi="Times New Roman" w:cs="Times New Roman"/>
          <w:sz w:val="28"/>
          <w:szCs w:val="28"/>
        </w:rPr>
        <w:t>вателей.</w:t>
      </w:r>
    </w:p>
    <w:p w:rsidR="00105EDF" w:rsidRPr="00CF7805" w:rsidRDefault="00105EDF" w:rsidP="00331AD6">
      <w:pPr>
        <w:spacing w:before="240"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 w:rsidRPr="00CF7805">
        <w:rPr>
          <w:rFonts w:ascii="Times New Roman" w:hAnsi="Times New Roman" w:cs="Times New Roman"/>
          <w:sz w:val="28"/>
          <w:szCs w:val="28"/>
        </w:rPr>
        <w:t>Достижения учащихся (лауреаты, дипломанты) за 2021 год:</w:t>
      </w:r>
    </w:p>
    <w:p w:rsidR="00105EDF" w:rsidRPr="00CF7805" w:rsidRDefault="00105EDF" w:rsidP="00331AD6">
      <w:pPr>
        <w:spacing w:before="240" w:after="0" w:line="240" w:lineRule="auto"/>
        <w:ind w:left="426" w:right="-143"/>
        <w:rPr>
          <w:rFonts w:ascii="Times New Roman" w:hAnsi="Times New Roman" w:cs="Times New Roman"/>
          <w:sz w:val="4"/>
          <w:szCs w:val="4"/>
        </w:rPr>
      </w:pPr>
    </w:p>
    <w:p w:rsidR="00105EDF" w:rsidRPr="00CF7805" w:rsidRDefault="00105EDF" w:rsidP="00331AD6">
      <w:pPr>
        <w:spacing w:line="240" w:lineRule="auto"/>
        <w:ind w:right="-14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F7805">
        <w:rPr>
          <w:rFonts w:ascii="Times New Roman" w:hAnsi="Times New Roman" w:cs="Times New Roman"/>
          <w:bCs/>
          <w:sz w:val="28"/>
          <w:szCs w:val="28"/>
        </w:rPr>
        <w:t>Количество конкурсов, в которых приняли участие учащиеся школы                                                                                                                                              в 2021 году</w:t>
      </w:r>
      <w:r w:rsidRPr="00CF7805">
        <w:rPr>
          <w:rFonts w:ascii="Times New Roman" w:hAnsi="Times New Roman" w:cs="Times New Roman"/>
          <w:bCs/>
          <w:i/>
          <w:sz w:val="28"/>
          <w:szCs w:val="28"/>
        </w:rPr>
        <w:t xml:space="preserve">:   </w:t>
      </w:r>
    </w:p>
    <w:p w:rsidR="00105EDF" w:rsidRPr="00CF7805" w:rsidRDefault="00105EDF" w:rsidP="00331AD6">
      <w:pPr>
        <w:spacing w:line="240" w:lineRule="auto"/>
        <w:ind w:right="-143"/>
        <w:rPr>
          <w:rFonts w:ascii="Times New Roman" w:hAnsi="Times New Roman" w:cs="Times New Roman"/>
          <w:bCs/>
          <w:sz w:val="28"/>
          <w:szCs w:val="28"/>
        </w:rPr>
      </w:pPr>
      <w:r w:rsidRPr="00CF7805">
        <w:rPr>
          <w:rFonts w:ascii="Times New Roman" w:hAnsi="Times New Roman" w:cs="Times New Roman"/>
          <w:bCs/>
          <w:sz w:val="28"/>
          <w:szCs w:val="28"/>
        </w:rPr>
        <w:t xml:space="preserve">всего конкурсов, не включая школьные: 54                                                                       всего конкурсов, включая школьные: 57                                                                           международных, </w:t>
      </w:r>
      <w:r w:rsidRPr="00CF7805">
        <w:rPr>
          <w:rFonts w:ascii="Times New Roman" w:hAnsi="Times New Roman" w:cs="Times New Roman"/>
          <w:sz w:val="28"/>
          <w:szCs w:val="28"/>
        </w:rPr>
        <w:t xml:space="preserve">всероссийских, </w:t>
      </w:r>
      <w:r w:rsidRPr="00CF7805">
        <w:rPr>
          <w:rFonts w:ascii="Times New Roman" w:hAnsi="Times New Roman" w:cs="Times New Roman"/>
          <w:bCs/>
          <w:sz w:val="28"/>
          <w:szCs w:val="28"/>
        </w:rPr>
        <w:t>межрегиональных – 46                                                региональных, открытых краевых, краевых – 4                                                                 зональных – 2                                                                                                                     городских - 2                                                                                                             школьных – 3</w:t>
      </w:r>
    </w:p>
    <w:p w:rsidR="00105EDF" w:rsidRPr="00CF7805" w:rsidRDefault="00105EDF" w:rsidP="00331AD6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F7805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завоёванных наград в 2021 году, </w:t>
      </w:r>
      <w:r w:rsidRPr="00CF7805">
        <w:rPr>
          <w:rFonts w:ascii="Times New Roman" w:hAnsi="Times New Roman" w:cs="Times New Roman"/>
          <w:bCs/>
          <w:sz w:val="28"/>
          <w:szCs w:val="28"/>
        </w:rPr>
        <w:t>не включая школьные конкурсы</w:t>
      </w:r>
      <w:r w:rsidRPr="00CF7805">
        <w:rPr>
          <w:rFonts w:ascii="Times New Roman" w:hAnsi="Times New Roman" w:cs="Times New Roman"/>
          <w:sz w:val="28"/>
          <w:szCs w:val="28"/>
        </w:rPr>
        <w:t>:</w:t>
      </w:r>
    </w:p>
    <w:p w:rsidR="001457ED" w:rsidRDefault="00105EDF" w:rsidP="00331AD6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  <w:u w:val="single"/>
        </w:rPr>
      </w:pPr>
      <w:r w:rsidRPr="00CF7805">
        <w:rPr>
          <w:rFonts w:ascii="Times New Roman" w:hAnsi="Times New Roman" w:cs="Times New Roman"/>
          <w:sz w:val="28"/>
          <w:szCs w:val="28"/>
        </w:rPr>
        <w:t xml:space="preserve">общее количество завоёванных наград – 208                                                                            всех дипломов - 205                                                                                                      дипломов лауреата – 171                                                                                                    дипломов степеней – 26                                                                                                            дипломов – 8                                                                                                                        грамот - 3                                                                                                                               дипломов в международных, всероссийских, межрегиональных конкурсах - 135                                                                                                                                                дипломов в региональных, открытых краевых, краевых конкурсах - 36                                                                                            дипломов в зональных конкурсах  - 22                                                                                          дипломов в городских конкурсах - 12 </w:t>
      </w:r>
      <w:r w:rsidRPr="00CF780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457ED" w:rsidRPr="00964463" w:rsidRDefault="001457ED" w:rsidP="00331AD6">
      <w:pPr>
        <w:pStyle w:val="a3"/>
        <w:numPr>
          <w:ilvl w:val="0"/>
          <w:numId w:val="9"/>
        </w:num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EA6D21">
        <w:rPr>
          <w:rFonts w:ascii="Times New Roman" w:hAnsi="Times New Roman" w:cs="Times New Roman"/>
          <w:b/>
          <w:sz w:val="32"/>
          <w:szCs w:val="32"/>
        </w:rPr>
        <w:t>Педагогический 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дату 30.12.2021</w:t>
      </w:r>
      <w:r w:rsidRPr="00EB11CB">
        <w:rPr>
          <w:rFonts w:ascii="Times New Roman" w:hAnsi="Times New Roman" w:cs="Times New Roman"/>
          <w:sz w:val="28"/>
          <w:szCs w:val="28"/>
        </w:rPr>
        <w:t>):</w:t>
      </w:r>
    </w:p>
    <w:p w:rsidR="001457ED" w:rsidRDefault="001457ED" w:rsidP="00331AD6">
      <w:pPr>
        <w:pStyle w:val="a3"/>
        <w:spacing w:after="0" w:line="240" w:lineRule="auto"/>
        <w:ind w:left="0" w:right="-14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50" w:type="dxa"/>
        <w:tblLook w:val="04A0"/>
      </w:tblPr>
      <w:tblGrid>
        <w:gridCol w:w="4219"/>
        <w:gridCol w:w="1985"/>
        <w:gridCol w:w="3546"/>
      </w:tblGrid>
      <w:tr w:rsidR="001457ED" w:rsidRPr="00964463" w:rsidTr="001457ED">
        <w:tc>
          <w:tcPr>
            <w:tcW w:w="4219" w:type="dxa"/>
          </w:tcPr>
          <w:p w:rsidR="001457ED" w:rsidRPr="008E2247" w:rsidRDefault="001457ED" w:rsidP="00331AD6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ED" w:rsidRPr="00EA6D21" w:rsidRDefault="001457ED" w:rsidP="00331AD6">
            <w:pPr>
              <w:pStyle w:val="a3"/>
              <w:suppressLineNumbers/>
              <w:spacing w:before="120"/>
              <w:ind w:left="0" w:right="-14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A6D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Профессиональный уровень                  </w:t>
            </w:r>
          </w:p>
          <w:p w:rsidR="001457ED" w:rsidRPr="00EA6D21" w:rsidRDefault="001457ED" w:rsidP="00331AD6">
            <w:pPr>
              <w:pStyle w:val="a3"/>
              <w:suppressLineNumbers/>
              <w:spacing w:before="120"/>
              <w:ind w:left="0" w:right="-143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A6D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педагогических работников</w:t>
            </w:r>
          </w:p>
          <w:p w:rsidR="001457ED" w:rsidRPr="008E2247" w:rsidRDefault="001457ED" w:rsidP="00331AD6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457ED" w:rsidRPr="008E2247" w:rsidRDefault="001457ED" w:rsidP="00331AD6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ED" w:rsidRPr="008E2247" w:rsidRDefault="001457ED" w:rsidP="00331AD6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E224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546" w:type="dxa"/>
          </w:tcPr>
          <w:p w:rsidR="001457ED" w:rsidRPr="008E2247" w:rsidRDefault="001457ED" w:rsidP="00331AD6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ED" w:rsidRPr="008E2247" w:rsidRDefault="001457ED" w:rsidP="00331AD6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7">
              <w:rPr>
                <w:rFonts w:ascii="Times New Roman" w:hAnsi="Times New Roman" w:cs="Times New Roman"/>
                <w:sz w:val="28"/>
                <w:szCs w:val="28"/>
              </w:rPr>
              <w:t xml:space="preserve">Процент к общему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8E2247">
              <w:rPr>
                <w:rFonts w:ascii="Times New Roman" w:hAnsi="Times New Roman" w:cs="Times New Roman"/>
                <w:sz w:val="28"/>
                <w:szCs w:val="28"/>
              </w:rPr>
              <w:t>количеству</w:t>
            </w:r>
          </w:p>
        </w:tc>
      </w:tr>
      <w:tr w:rsidR="001457ED" w:rsidRPr="00964463" w:rsidTr="001457ED">
        <w:tc>
          <w:tcPr>
            <w:tcW w:w="4219" w:type="dxa"/>
          </w:tcPr>
          <w:p w:rsidR="001457ED" w:rsidRPr="001E33BD" w:rsidRDefault="001457ED" w:rsidP="00331AD6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457ED" w:rsidRPr="001E33BD" w:rsidRDefault="001457ED" w:rsidP="00331AD6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1457ED" w:rsidRPr="001E33BD" w:rsidRDefault="001457ED" w:rsidP="00331AD6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457ED" w:rsidRPr="00206793" w:rsidTr="001457ED">
        <w:tc>
          <w:tcPr>
            <w:tcW w:w="4219" w:type="dxa"/>
          </w:tcPr>
          <w:p w:rsidR="001457ED" w:rsidRPr="000C4E3C" w:rsidRDefault="001457ED" w:rsidP="00331AD6">
            <w:pPr>
              <w:pStyle w:val="a3"/>
              <w:spacing w:line="276" w:lineRule="auto"/>
              <w:ind w:left="0"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0C4E3C" w:rsidRDefault="001457ED" w:rsidP="00331AD6">
            <w:pPr>
              <w:pStyle w:val="a3"/>
              <w:spacing w:line="276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Всего преподавателей</w:t>
            </w:r>
          </w:p>
        </w:tc>
        <w:tc>
          <w:tcPr>
            <w:tcW w:w="1985" w:type="dxa"/>
            <w:shd w:val="clear" w:color="auto" w:fill="auto"/>
          </w:tcPr>
          <w:p w:rsidR="001457ED" w:rsidRPr="002467B0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2467B0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6" w:type="dxa"/>
            <w:shd w:val="clear" w:color="auto" w:fill="auto"/>
          </w:tcPr>
          <w:p w:rsidR="001457ED" w:rsidRPr="002467B0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2467B0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7B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457ED" w:rsidRPr="00206793" w:rsidTr="001457ED">
        <w:tc>
          <w:tcPr>
            <w:tcW w:w="4219" w:type="dxa"/>
          </w:tcPr>
          <w:p w:rsidR="001457ED" w:rsidRPr="000C4E3C" w:rsidRDefault="001457ED" w:rsidP="00331AD6">
            <w:pPr>
              <w:pStyle w:val="a3"/>
              <w:spacing w:line="276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Из них имеют:</w:t>
            </w:r>
          </w:p>
          <w:p w:rsidR="001457ED" w:rsidRPr="000C4E3C" w:rsidRDefault="001457ED" w:rsidP="00331AD6">
            <w:pPr>
              <w:pStyle w:val="a3"/>
              <w:spacing w:line="276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985" w:type="dxa"/>
          </w:tcPr>
          <w:p w:rsidR="001457ED" w:rsidRPr="002467B0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ED" w:rsidRPr="002467B0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7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6" w:type="dxa"/>
          </w:tcPr>
          <w:p w:rsidR="001457ED" w:rsidRPr="002467B0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ED" w:rsidRPr="002467B0" w:rsidRDefault="001457ED" w:rsidP="00331AD6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67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457ED" w:rsidRPr="00206793" w:rsidTr="001457ED">
        <w:tc>
          <w:tcPr>
            <w:tcW w:w="4219" w:type="dxa"/>
          </w:tcPr>
          <w:p w:rsidR="001457ED" w:rsidRPr="000C4E3C" w:rsidRDefault="001457ED" w:rsidP="00331AD6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457ED" w:rsidRPr="002467B0" w:rsidRDefault="001457ED" w:rsidP="00331AD6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7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1457ED" w:rsidRPr="002467B0" w:rsidRDefault="001457ED" w:rsidP="00331AD6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7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457ED" w:rsidRPr="00206793" w:rsidTr="001457ED">
        <w:tc>
          <w:tcPr>
            <w:tcW w:w="4219" w:type="dxa"/>
          </w:tcPr>
          <w:p w:rsidR="001457ED" w:rsidRPr="000C4E3C" w:rsidRDefault="001457ED" w:rsidP="00331AD6">
            <w:pPr>
              <w:pStyle w:val="a3"/>
              <w:spacing w:line="276" w:lineRule="auto"/>
              <w:ind w:left="0"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0C4E3C" w:rsidRDefault="001457ED" w:rsidP="00331AD6">
            <w:pPr>
              <w:pStyle w:val="a3"/>
              <w:spacing w:line="276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1985" w:type="dxa"/>
          </w:tcPr>
          <w:p w:rsidR="001457ED" w:rsidRPr="002467B0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2467B0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6" w:type="dxa"/>
          </w:tcPr>
          <w:p w:rsidR="001457ED" w:rsidRPr="002467B0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2467B0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57ED" w:rsidRPr="00206793" w:rsidTr="001457ED">
        <w:tc>
          <w:tcPr>
            <w:tcW w:w="4219" w:type="dxa"/>
          </w:tcPr>
          <w:p w:rsidR="001457ED" w:rsidRPr="000C4E3C" w:rsidRDefault="001457ED" w:rsidP="00331AD6">
            <w:pPr>
              <w:pStyle w:val="a3"/>
              <w:spacing w:line="276" w:lineRule="auto"/>
              <w:ind w:left="0"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0C4E3C" w:rsidRDefault="001457ED" w:rsidP="00331AD6">
            <w:pPr>
              <w:pStyle w:val="a3"/>
              <w:spacing w:line="276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985" w:type="dxa"/>
          </w:tcPr>
          <w:p w:rsidR="001457ED" w:rsidRPr="002467B0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2467B0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6" w:type="dxa"/>
          </w:tcPr>
          <w:p w:rsidR="001457ED" w:rsidRPr="002467B0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2467B0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467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457ED" w:rsidRPr="00206793" w:rsidTr="001457ED">
        <w:tc>
          <w:tcPr>
            <w:tcW w:w="4219" w:type="dxa"/>
          </w:tcPr>
          <w:p w:rsidR="001457ED" w:rsidRPr="000C4E3C" w:rsidRDefault="001457ED" w:rsidP="00331AD6">
            <w:pPr>
              <w:pStyle w:val="a3"/>
              <w:spacing w:line="276" w:lineRule="auto"/>
              <w:ind w:left="0"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0C4E3C" w:rsidRDefault="001457ED" w:rsidP="00331AD6">
            <w:pPr>
              <w:pStyle w:val="a3"/>
              <w:spacing w:line="276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</w:t>
            </w:r>
          </w:p>
        </w:tc>
        <w:tc>
          <w:tcPr>
            <w:tcW w:w="1985" w:type="dxa"/>
          </w:tcPr>
          <w:p w:rsidR="001457ED" w:rsidRPr="007D5D97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457ED" w:rsidRPr="00CC5787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6" w:type="dxa"/>
          </w:tcPr>
          <w:p w:rsidR="001457ED" w:rsidRPr="00D33F2D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D33F2D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57ED" w:rsidRPr="00206793" w:rsidTr="001457ED">
        <w:tc>
          <w:tcPr>
            <w:tcW w:w="4219" w:type="dxa"/>
          </w:tcPr>
          <w:p w:rsidR="001457ED" w:rsidRPr="000C4E3C" w:rsidRDefault="001457ED" w:rsidP="00331AD6">
            <w:pPr>
              <w:pStyle w:val="a3"/>
              <w:spacing w:line="276" w:lineRule="auto"/>
              <w:ind w:left="0"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0C4E3C" w:rsidRDefault="001457ED" w:rsidP="00331AD6">
            <w:pPr>
              <w:pStyle w:val="a3"/>
              <w:spacing w:line="276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</w:t>
            </w: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гория</w:t>
            </w:r>
          </w:p>
        </w:tc>
        <w:tc>
          <w:tcPr>
            <w:tcW w:w="1985" w:type="dxa"/>
          </w:tcPr>
          <w:p w:rsidR="001457ED" w:rsidRPr="007D5D97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457ED" w:rsidRPr="007D5D97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457ED" w:rsidRPr="002467B0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6" w:type="dxa"/>
          </w:tcPr>
          <w:p w:rsidR="001457ED" w:rsidRPr="00D33F2D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D33F2D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D33F2D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2D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1457ED" w:rsidRPr="00206793" w:rsidTr="001457ED">
        <w:tc>
          <w:tcPr>
            <w:tcW w:w="4219" w:type="dxa"/>
          </w:tcPr>
          <w:p w:rsidR="001457ED" w:rsidRPr="000C4E3C" w:rsidRDefault="001457ED" w:rsidP="00331AD6">
            <w:pPr>
              <w:pStyle w:val="a3"/>
              <w:spacing w:line="276" w:lineRule="auto"/>
              <w:ind w:left="0"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0C4E3C" w:rsidRDefault="001457ED" w:rsidP="00331AD6">
            <w:pPr>
              <w:pStyle w:val="a3"/>
              <w:spacing w:line="276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</w:t>
            </w: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гория</w:t>
            </w:r>
          </w:p>
        </w:tc>
        <w:tc>
          <w:tcPr>
            <w:tcW w:w="1985" w:type="dxa"/>
          </w:tcPr>
          <w:p w:rsidR="001457ED" w:rsidRPr="007D5D97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457ED" w:rsidRPr="007D5D97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457ED" w:rsidRPr="002467B0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7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6" w:type="dxa"/>
          </w:tcPr>
          <w:p w:rsidR="001457ED" w:rsidRPr="00D33F2D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D33F2D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D33F2D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2D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1457ED" w:rsidRPr="00206793" w:rsidTr="001457ED">
        <w:tc>
          <w:tcPr>
            <w:tcW w:w="4219" w:type="dxa"/>
          </w:tcPr>
          <w:p w:rsidR="001457ED" w:rsidRPr="000C4E3C" w:rsidRDefault="001457ED" w:rsidP="00331AD6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ED" w:rsidRPr="000C4E3C" w:rsidRDefault="001457ED" w:rsidP="00331AD6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</w:t>
            </w: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985" w:type="dxa"/>
          </w:tcPr>
          <w:p w:rsidR="001457ED" w:rsidRPr="007D5D97" w:rsidRDefault="001457ED" w:rsidP="00331AD6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457ED" w:rsidRPr="002467B0" w:rsidRDefault="001457ED" w:rsidP="00331AD6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7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6" w:type="dxa"/>
          </w:tcPr>
          <w:p w:rsidR="001457ED" w:rsidRPr="00D33F2D" w:rsidRDefault="001457ED" w:rsidP="00331AD6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D33F2D" w:rsidRDefault="001457ED" w:rsidP="00331AD6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2D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1457ED" w:rsidRPr="00D33F2D" w:rsidRDefault="001457ED" w:rsidP="00331AD6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D33F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1457ED" w:rsidRPr="00206793" w:rsidTr="001457ED">
        <w:tc>
          <w:tcPr>
            <w:tcW w:w="4219" w:type="dxa"/>
          </w:tcPr>
          <w:p w:rsidR="001457ED" w:rsidRPr="000C4E3C" w:rsidRDefault="001457ED" w:rsidP="00331AD6">
            <w:pPr>
              <w:pStyle w:val="a3"/>
              <w:spacing w:line="276" w:lineRule="auto"/>
              <w:ind w:left="0"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0C4E3C" w:rsidRDefault="001457ED" w:rsidP="00331AD6">
            <w:pPr>
              <w:pStyle w:val="a3"/>
              <w:spacing w:line="276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Звание «Заслуженный учитель»</w:t>
            </w:r>
          </w:p>
        </w:tc>
        <w:tc>
          <w:tcPr>
            <w:tcW w:w="1985" w:type="dxa"/>
          </w:tcPr>
          <w:p w:rsidR="001457ED" w:rsidRPr="00DB2FDB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DB2FDB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DB2FDB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6" w:type="dxa"/>
          </w:tcPr>
          <w:p w:rsidR="001457ED" w:rsidRPr="00DB2FDB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DB2FDB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DB2FDB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57ED" w:rsidRPr="00206793" w:rsidTr="001457ED">
        <w:tc>
          <w:tcPr>
            <w:tcW w:w="4219" w:type="dxa"/>
          </w:tcPr>
          <w:p w:rsidR="001457ED" w:rsidRPr="000C4E3C" w:rsidRDefault="001457ED" w:rsidP="00331AD6">
            <w:pPr>
              <w:pStyle w:val="a3"/>
              <w:spacing w:line="276" w:lineRule="auto"/>
              <w:ind w:left="0"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0C4E3C" w:rsidRDefault="001457ED" w:rsidP="00331AD6">
            <w:pPr>
              <w:pStyle w:val="a3"/>
              <w:spacing w:line="276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t>Звание «Заслуженный работник культуры»</w:t>
            </w:r>
          </w:p>
        </w:tc>
        <w:tc>
          <w:tcPr>
            <w:tcW w:w="1985" w:type="dxa"/>
          </w:tcPr>
          <w:p w:rsidR="001457ED" w:rsidRPr="00DB2FDB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DB2FDB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DB2FDB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6" w:type="dxa"/>
          </w:tcPr>
          <w:p w:rsidR="001457ED" w:rsidRPr="00DB2FDB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DB2FDB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DB2FDB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57ED" w:rsidRPr="00206793" w:rsidTr="001457ED">
        <w:tc>
          <w:tcPr>
            <w:tcW w:w="4219" w:type="dxa"/>
          </w:tcPr>
          <w:p w:rsidR="001457ED" w:rsidRPr="000C4E3C" w:rsidRDefault="001457ED" w:rsidP="00331AD6">
            <w:pPr>
              <w:pStyle w:val="a3"/>
              <w:spacing w:line="276" w:lineRule="auto"/>
              <w:ind w:left="0"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0C4E3C" w:rsidRDefault="001457ED" w:rsidP="00331AD6">
            <w:pPr>
              <w:pStyle w:val="a3"/>
              <w:spacing w:line="276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0C4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Значки Министерства культуры и образования</w:t>
            </w:r>
          </w:p>
        </w:tc>
        <w:tc>
          <w:tcPr>
            <w:tcW w:w="1985" w:type="dxa"/>
          </w:tcPr>
          <w:p w:rsidR="001457ED" w:rsidRPr="00DB2FDB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DB2FDB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DB2FDB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</w:tcPr>
          <w:p w:rsidR="001457ED" w:rsidRPr="00DB2FDB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DB2FDB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7ED" w:rsidRPr="00DB2FDB" w:rsidRDefault="001457ED" w:rsidP="00331AD6">
            <w:pPr>
              <w:pStyle w:val="a3"/>
              <w:spacing w:line="276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FDB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1457ED" w:rsidRDefault="001457ED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Администрация школы придаёт большое значение профессиональному уровню преподавателей учреждения.</w:t>
      </w:r>
    </w:p>
    <w:p w:rsidR="001457ED" w:rsidRDefault="001457ED" w:rsidP="00331AD6">
      <w:pPr>
        <w:pStyle w:val="a3"/>
        <w:spacing w:before="240"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обладает достаточно квалифицированными кадрами. Более полов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 преподавателей имеют первую и высшую квалификационные категории.</w:t>
      </w:r>
    </w:p>
    <w:p w:rsidR="001457ED" w:rsidRDefault="001457ED" w:rsidP="00331AD6">
      <w:pPr>
        <w:pStyle w:val="a3"/>
        <w:spacing w:before="240"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Школе необходимы педагогические кадры по классу гитары, ударных и духовых инструментов, теоретических дисциплин, хора, домры, баяна, вокала, скрипки и виолончели.</w:t>
      </w:r>
    </w:p>
    <w:p w:rsidR="001457ED" w:rsidRDefault="001457ED" w:rsidP="00331AD6">
      <w:pPr>
        <w:pStyle w:val="a3"/>
        <w:spacing w:before="240"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школы умеют проанализировать результативность своей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на уроке, формируют знания на уровне конкретно - чувственных представлений, понятий. В целом педагогический потенциал педагогов школы находится на высоком уровне.</w:t>
      </w:r>
    </w:p>
    <w:p w:rsidR="001457ED" w:rsidRDefault="001457ED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457ED" w:rsidRDefault="001457ED" w:rsidP="00331AD6">
      <w:pPr>
        <w:pStyle w:val="a3"/>
        <w:numPr>
          <w:ilvl w:val="0"/>
          <w:numId w:val="1"/>
        </w:numPr>
        <w:spacing w:before="240" w:after="0" w:line="240" w:lineRule="auto"/>
        <w:ind w:left="426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1E6">
        <w:rPr>
          <w:rFonts w:ascii="Times New Roman" w:hAnsi="Times New Roman" w:cs="Times New Roman"/>
          <w:b/>
          <w:sz w:val="28"/>
          <w:szCs w:val="28"/>
        </w:rPr>
        <w:t>Система повышения квалификации</w:t>
      </w:r>
    </w:p>
    <w:p w:rsidR="001457ED" w:rsidRDefault="001457ED" w:rsidP="00331AD6">
      <w:pPr>
        <w:pStyle w:val="a3"/>
        <w:spacing w:before="240" w:after="0" w:line="240" w:lineRule="auto"/>
        <w:ind w:left="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244" w:rsidRPr="0064341C" w:rsidRDefault="001457ED" w:rsidP="00331AD6">
      <w:pPr>
        <w:tabs>
          <w:tab w:val="left" w:pos="567"/>
        </w:tabs>
        <w:spacing w:after="0" w:line="240" w:lineRule="auto"/>
        <w:ind w:left="-1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01E6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нистрация школы </w:t>
      </w:r>
      <w:r w:rsidRPr="009701E6">
        <w:rPr>
          <w:rFonts w:ascii="Times New Roman" w:hAnsi="Times New Roman" w:cs="Times New Roman"/>
          <w:sz w:val="28"/>
          <w:szCs w:val="28"/>
        </w:rPr>
        <w:t>создает все условия для роста профессионального мастерства преподавателей. В школе организуются открытые уроки, мастер-классы,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1E6">
        <w:rPr>
          <w:rFonts w:ascii="Times New Roman" w:hAnsi="Times New Roman" w:cs="Times New Roman"/>
          <w:sz w:val="28"/>
          <w:szCs w:val="28"/>
        </w:rPr>
        <w:t>концерты-показы учащихся всех от</w:t>
      </w:r>
      <w:r>
        <w:rPr>
          <w:rFonts w:ascii="Times New Roman" w:hAnsi="Times New Roman" w:cs="Times New Roman"/>
          <w:sz w:val="28"/>
          <w:szCs w:val="28"/>
        </w:rPr>
        <w:t>делений ш</w:t>
      </w:r>
      <w:r w:rsidRPr="009701E6">
        <w:rPr>
          <w:rFonts w:ascii="Times New Roman" w:hAnsi="Times New Roman" w:cs="Times New Roman"/>
          <w:sz w:val="28"/>
          <w:szCs w:val="28"/>
        </w:rPr>
        <w:t>колы</w:t>
      </w:r>
      <w:r>
        <w:rPr>
          <w:rFonts w:ascii="Times New Roman" w:hAnsi="Times New Roman" w:cs="Times New Roman"/>
          <w:sz w:val="28"/>
          <w:szCs w:val="28"/>
        </w:rPr>
        <w:t xml:space="preserve"> и студентов муз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кальных колледжей. Преподаватели посещают</w:t>
      </w:r>
      <w:r w:rsidRPr="009701E6">
        <w:rPr>
          <w:rFonts w:ascii="Times New Roman" w:hAnsi="Times New Roman" w:cs="Times New Roman"/>
          <w:sz w:val="28"/>
          <w:szCs w:val="28"/>
        </w:rPr>
        <w:t xml:space="preserve"> творческие встречи, конфере</w:t>
      </w:r>
      <w:r w:rsidRPr="009701E6">
        <w:rPr>
          <w:rFonts w:ascii="Times New Roman" w:hAnsi="Times New Roman" w:cs="Times New Roman"/>
          <w:sz w:val="28"/>
          <w:szCs w:val="28"/>
        </w:rPr>
        <w:t>н</w:t>
      </w:r>
      <w:r w:rsidRPr="009701E6">
        <w:rPr>
          <w:rFonts w:ascii="Times New Roman" w:hAnsi="Times New Roman" w:cs="Times New Roman"/>
          <w:sz w:val="28"/>
          <w:szCs w:val="28"/>
        </w:rPr>
        <w:t>ции, семина</w:t>
      </w:r>
      <w:r>
        <w:rPr>
          <w:rFonts w:ascii="Times New Roman" w:hAnsi="Times New Roman" w:cs="Times New Roman"/>
          <w:sz w:val="28"/>
          <w:szCs w:val="28"/>
        </w:rPr>
        <w:t xml:space="preserve">ры, </w:t>
      </w:r>
      <w:r w:rsidRPr="009701E6">
        <w:rPr>
          <w:rFonts w:ascii="Times New Roman" w:hAnsi="Times New Roman" w:cs="Times New Roman"/>
          <w:sz w:val="28"/>
          <w:szCs w:val="28"/>
        </w:rPr>
        <w:t>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70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СУЗах Ставропольского края. </w:t>
      </w:r>
      <w:r w:rsidRPr="009701E6">
        <w:rPr>
          <w:rFonts w:ascii="Times New Roman" w:hAnsi="Times New Roman" w:cs="Times New Roman"/>
          <w:sz w:val="28"/>
          <w:szCs w:val="28"/>
        </w:rPr>
        <w:t>Одной из осно</w:t>
      </w:r>
      <w:r w:rsidRPr="009701E6">
        <w:rPr>
          <w:rFonts w:ascii="Times New Roman" w:hAnsi="Times New Roman" w:cs="Times New Roman"/>
          <w:sz w:val="28"/>
          <w:szCs w:val="28"/>
        </w:rPr>
        <w:t>в</w:t>
      </w:r>
      <w:r w:rsidRPr="009701E6">
        <w:rPr>
          <w:rFonts w:ascii="Times New Roman" w:hAnsi="Times New Roman" w:cs="Times New Roman"/>
          <w:sz w:val="28"/>
          <w:szCs w:val="28"/>
        </w:rPr>
        <w:t>ных форм данного направления методической работы является обучение преп</w:t>
      </w:r>
      <w:r w:rsidRPr="009701E6">
        <w:rPr>
          <w:rFonts w:ascii="Times New Roman" w:hAnsi="Times New Roman" w:cs="Times New Roman"/>
          <w:sz w:val="28"/>
          <w:szCs w:val="28"/>
        </w:rPr>
        <w:t>о</w:t>
      </w:r>
      <w:r w:rsidRPr="009701E6">
        <w:rPr>
          <w:rFonts w:ascii="Times New Roman" w:hAnsi="Times New Roman" w:cs="Times New Roman"/>
          <w:sz w:val="28"/>
          <w:szCs w:val="28"/>
        </w:rPr>
        <w:t>дава</w:t>
      </w:r>
      <w:r>
        <w:rPr>
          <w:rFonts w:ascii="Times New Roman" w:hAnsi="Times New Roman" w:cs="Times New Roman"/>
          <w:sz w:val="28"/>
          <w:szCs w:val="28"/>
        </w:rPr>
        <w:t>телей на к</w:t>
      </w:r>
      <w:r w:rsidRPr="009701E6">
        <w:rPr>
          <w:rFonts w:ascii="Times New Roman" w:hAnsi="Times New Roman" w:cs="Times New Roman"/>
          <w:sz w:val="28"/>
          <w:szCs w:val="28"/>
        </w:rPr>
        <w:t>урсах повышения квалификации, где освещаются новые технол</w:t>
      </w:r>
      <w:r w:rsidRPr="009701E6">
        <w:rPr>
          <w:rFonts w:ascii="Times New Roman" w:hAnsi="Times New Roman" w:cs="Times New Roman"/>
          <w:sz w:val="28"/>
          <w:szCs w:val="28"/>
        </w:rPr>
        <w:t>о</w:t>
      </w:r>
      <w:r w:rsidRPr="009701E6">
        <w:rPr>
          <w:rFonts w:ascii="Times New Roman" w:hAnsi="Times New Roman" w:cs="Times New Roman"/>
          <w:sz w:val="28"/>
          <w:szCs w:val="28"/>
        </w:rPr>
        <w:t xml:space="preserve">гии, методики, механизмы обучения и воспитания, исследовательские работы ведущих преподавателей ДШИ и ВУЗов </w:t>
      </w:r>
      <w:r>
        <w:rPr>
          <w:rFonts w:ascii="Times New Roman" w:hAnsi="Times New Roman" w:cs="Times New Roman"/>
          <w:sz w:val="28"/>
          <w:szCs w:val="28"/>
        </w:rPr>
        <w:t>страны. Преподаватели школы ежего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 принимают участие в мастер-классах, проводимых профессорско-преподавательским составом консерваторий Российской Федерации по всем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циальностям, проходят курсы повышения квалификации. </w:t>
      </w:r>
      <w:r w:rsidRPr="00D33F2D">
        <w:rPr>
          <w:rFonts w:ascii="Times New Roman" w:hAnsi="Times New Roman" w:cs="Times New Roman"/>
          <w:sz w:val="28"/>
          <w:szCs w:val="28"/>
        </w:rPr>
        <w:t>Количество сотрудн</w:t>
      </w:r>
      <w:r w:rsidRPr="00D33F2D">
        <w:rPr>
          <w:rFonts w:ascii="Times New Roman" w:hAnsi="Times New Roman" w:cs="Times New Roman"/>
          <w:sz w:val="28"/>
          <w:szCs w:val="28"/>
        </w:rPr>
        <w:t>и</w:t>
      </w:r>
      <w:r w:rsidRPr="00D33F2D">
        <w:rPr>
          <w:rFonts w:ascii="Times New Roman" w:hAnsi="Times New Roman" w:cs="Times New Roman"/>
          <w:sz w:val="28"/>
          <w:szCs w:val="28"/>
        </w:rPr>
        <w:t xml:space="preserve">ков, повысивших свою квалификацию за истекший 2021 год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33F2D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D33F2D">
        <w:rPr>
          <w:rFonts w:ascii="Times New Roman" w:hAnsi="Times New Roman" w:cs="Times New Roman"/>
          <w:sz w:val="28"/>
          <w:szCs w:val="28"/>
        </w:rPr>
        <w:t xml:space="preserve"> % от всего педагогического и административно-хозяйственного персонала. </w:t>
      </w:r>
    </w:p>
    <w:p w:rsidR="00685719" w:rsidRPr="007D4FCB" w:rsidRDefault="00685719" w:rsidP="00331AD6">
      <w:pPr>
        <w:pStyle w:val="a3"/>
        <w:numPr>
          <w:ilvl w:val="0"/>
          <w:numId w:val="9"/>
        </w:numPr>
        <w:spacing w:before="240" w:after="0" w:line="240" w:lineRule="auto"/>
        <w:ind w:right="-143"/>
        <w:jc w:val="both"/>
        <w:rPr>
          <w:rFonts w:ascii="Times New Roman" w:hAnsi="Times New Roman" w:cs="Times New Roman"/>
          <w:sz w:val="32"/>
          <w:szCs w:val="32"/>
        </w:rPr>
      </w:pPr>
      <w:r w:rsidRPr="007D4FCB">
        <w:rPr>
          <w:rFonts w:ascii="Times New Roman" w:hAnsi="Times New Roman" w:cs="Times New Roman"/>
          <w:b/>
          <w:sz w:val="32"/>
          <w:szCs w:val="32"/>
        </w:rPr>
        <w:t>Методическая оснащенность деятельности учреждения</w:t>
      </w:r>
    </w:p>
    <w:p w:rsidR="00685719" w:rsidRDefault="00685719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85719" w:rsidRDefault="00685719" w:rsidP="00331AD6">
      <w:pPr>
        <w:pStyle w:val="a3"/>
        <w:spacing w:before="240"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преподавателей является обязательной функцией</w:t>
      </w:r>
      <w:r w:rsidR="00146ECD">
        <w:rPr>
          <w:rFonts w:ascii="Times New Roman" w:hAnsi="Times New Roman" w:cs="Times New Roman"/>
          <w:sz w:val="28"/>
          <w:szCs w:val="28"/>
        </w:rPr>
        <w:t xml:space="preserve"> п</w:t>
      </w:r>
      <w:r w:rsidR="00146ECD">
        <w:rPr>
          <w:rFonts w:ascii="Times New Roman" w:hAnsi="Times New Roman" w:cs="Times New Roman"/>
          <w:sz w:val="28"/>
          <w:szCs w:val="28"/>
        </w:rPr>
        <w:t>е</w:t>
      </w:r>
      <w:r w:rsidR="00146ECD">
        <w:rPr>
          <w:rFonts w:ascii="Times New Roman" w:hAnsi="Times New Roman" w:cs="Times New Roman"/>
          <w:sz w:val="28"/>
          <w:szCs w:val="28"/>
        </w:rPr>
        <w:t>дагогического труда, предусмотренной положением о школе:</w:t>
      </w:r>
    </w:p>
    <w:p w:rsidR="00206793" w:rsidRDefault="00146ECD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6845">
        <w:rPr>
          <w:rFonts w:ascii="Times New Roman" w:hAnsi="Times New Roman" w:cs="Times New Roman"/>
          <w:sz w:val="28"/>
          <w:szCs w:val="28"/>
        </w:rPr>
        <w:t xml:space="preserve"> </w:t>
      </w:r>
      <w:r w:rsidR="00685719">
        <w:rPr>
          <w:rFonts w:ascii="Times New Roman" w:hAnsi="Times New Roman" w:cs="Times New Roman"/>
          <w:sz w:val="28"/>
          <w:szCs w:val="28"/>
        </w:rPr>
        <w:t xml:space="preserve">Методическая работа преподавателей по специальностям </w:t>
      </w:r>
      <w:r w:rsidR="00BA31A3">
        <w:rPr>
          <w:rFonts w:ascii="Times New Roman" w:hAnsi="Times New Roman" w:cs="Times New Roman"/>
          <w:sz w:val="28"/>
          <w:szCs w:val="28"/>
        </w:rPr>
        <w:t xml:space="preserve">ведётся </w:t>
      </w:r>
      <w:r w:rsidR="00685719">
        <w:rPr>
          <w:rFonts w:ascii="Times New Roman" w:hAnsi="Times New Roman" w:cs="Times New Roman"/>
          <w:sz w:val="28"/>
          <w:szCs w:val="28"/>
        </w:rPr>
        <w:t>под руко</w:t>
      </w:r>
      <w:r w:rsidR="0064341C">
        <w:rPr>
          <w:rFonts w:ascii="Times New Roman" w:hAnsi="Times New Roman" w:cs="Times New Roman"/>
          <w:sz w:val="28"/>
          <w:szCs w:val="28"/>
        </w:rPr>
        <w:t>-</w:t>
      </w:r>
      <w:r w:rsidR="00685719">
        <w:rPr>
          <w:rFonts w:ascii="Times New Roman" w:hAnsi="Times New Roman" w:cs="Times New Roman"/>
          <w:sz w:val="28"/>
          <w:szCs w:val="28"/>
        </w:rPr>
        <w:t>водством заведующих отделений. На заседаниях отделений обсуждаются ра</w:t>
      </w:r>
      <w:r w:rsidR="00685719">
        <w:rPr>
          <w:rFonts w:ascii="Times New Roman" w:hAnsi="Times New Roman" w:cs="Times New Roman"/>
          <w:sz w:val="28"/>
          <w:szCs w:val="28"/>
        </w:rPr>
        <w:t>з</w:t>
      </w:r>
      <w:r w:rsidR="00685719">
        <w:rPr>
          <w:rFonts w:ascii="Times New Roman" w:hAnsi="Times New Roman" w:cs="Times New Roman"/>
          <w:sz w:val="28"/>
          <w:szCs w:val="28"/>
        </w:rPr>
        <w:t>личные педагогические проблемы.</w:t>
      </w:r>
      <w:r>
        <w:rPr>
          <w:rFonts w:ascii="Times New Roman" w:hAnsi="Times New Roman" w:cs="Times New Roman"/>
          <w:sz w:val="28"/>
          <w:szCs w:val="28"/>
        </w:rPr>
        <w:t xml:space="preserve"> Проводятся открытые уроки преподавателей высшей категории, разборы сборников нотной,</w:t>
      </w:r>
      <w:r w:rsidR="00936845">
        <w:rPr>
          <w:rFonts w:ascii="Times New Roman" w:hAnsi="Times New Roman" w:cs="Times New Roman"/>
          <w:sz w:val="28"/>
          <w:szCs w:val="28"/>
        </w:rPr>
        <w:t xml:space="preserve"> методической литературы, чит</w:t>
      </w:r>
      <w:r w:rsidR="00936845">
        <w:rPr>
          <w:rFonts w:ascii="Times New Roman" w:hAnsi="Times New Roman" w:cs="Times New Roman"/>
          <w:sz w:val="28"/>
          <w:szCs w:val="28"/>
        </w:rPr>
        <w:t>а</w:t>
      </w:r>
      <w:r w:rsidR="00936845">
        <w:rPr>
          <w:rFonts w:ascii="Times New Roman" w:hAnsi="Times New Roman" w:cs="Times New Roman"/>
          <w:sz w:val="28"/>
          <w:szCs w:val="28"/>
        </w:rPr>
        <w:t xml:space="preserve">ются методические </w:t>
      </w:r>
      <w:r w:rsidR="00206793">
        <w:rPr>
          <w:rFonts w:ascii="Times New Roman" w:hAnsi="Times New Roman" w:cs="Times New Roman"/>
          <w:sz w:val="28"/>
          <w:szCs w:val="28"/>
        </w:rPr>
        <w:t xml:space="preserve">разработки и </w:t>
      </w:r>
    </w:p>
    <w:p w:rsidR="00685719" w:rsidRDefault="00936845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доклады с различной тематикой и др.</w:t>
      </w:r>
    </w:p>
    <w:p w:rsidR="00936845" w:rsidRPr="00936845" w:rsidRDefault="00936845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9A5C10" w:rsidRDefault="00936845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Высшим мето</w:t>
      </w:r>
      <w:r w:rsidR="003842E8">
        <w:rPr>
          <w:rFonts w:ascii="Times New Roman" w:hAnsi="Times New Roman" w:cs="Times New Roman"/>
          <w:sz w:val="28"/>
          <w:szCs w:val="28"/>
        </w:rPr>
        <w:t>дически органом школы является Педагогический с</w:t>
      </w:r>
      <w:r>
        <w:rPr>
          <w:rFonts w:ascii="Times New Roman" w:hAnsi="Times New Roman" w:cs="Times New Roman"/>
          <w:sz w:val="28"/>
          <w:szCs w:val="28"/>
        </w:rPr>
        <w:t>овет.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нимаются решения по вопросам, имеющим равное значение для всех отделений.</w:t>
      </w:r>
    </w:p>
    <w:p w:rsidR="007D4FCB" w:rsidRPr="00685719" w:rsidRDefault="007D4FCB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747CB" w:rsidRDefault="009A5C10" w:rsidP="00331AD6">
      <w:pPr>
        <w:pStyle w:val="a3"/>
        <w:spacing w:before="240" w:after="0" w:line="240" w:lineRule="auto"/>
        <w:ind w:left="0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методической работы:</w:t>
      </w:r>
    </w:p>
    <w:p w:rsidR="009A5C10" w:rsidRDefault="009A5C10" w:rsidP="00331AD6">
      <w:pPr>
        <w:pStyle w:val="a3"/>
        <w:spacing w:before="240"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A5C10" w:rsidRDefault="009A5C10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взаимный контроль за успеваемостью учащихся и результатами своей </w:t>
      </w:r>
      <w:r w:rsidR="00842763">
        <w:rPr>
          <w:rFonts w:ascii="Times New Roman" w:hAnsi="Times New Roman" w:cs="Times New Roman"/>
          <w:sz w:val="28"/>
          <w:szCs w:val="28"/>
        </w:rPr>
        <w:t>работы при их прослушивании на академических концертах, экзаменах, контрольных уроках;</w:t>
      </w:r>
    </w:p>
    <w:p w:rsidR="00842763" w:rsidRDefault="00842763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обобщение, обработка передового опыта лучших преподавателей;</w:t>
      </w:r>
    </w:p>
    <w:p w:rsidR="00842763" w:rsidRDefault="00842763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учебного процесса;</w:t>
      </w:r>
    </w:p>
    <w:p w:rsidR="00842763" w:rsidRDefault="00842763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исполнительского мастерства и изучение новейших дост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жений в музыкальной педагогике.</w:t>
      </w:r>
    </w:p>
    <w:p w:rsidR="00842763" w:rsidRDefault="00842763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2763" w:rsidRDefault="00842763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методической работы:</w:t>
      </w:r>
    </w:p>
    <w:p w:rsidR="00842763" w:rsidRDefault="00842763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763" w:rsidRDefault="002860F6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учебного процесса;</w:t>
      </w:r>
    </w:p>
    <w:p w:rsidR="002860F6" w:rsidRDefault="002860F6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успеваемость учащихся;</w:t>
      </w:r>
    </w:p>
    <w:p w:rsidR="002860F6" w:rsidRDefault="002860F6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прослушивания выступлений учащихся с последующим обсужд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нием;</w:t>
      </w:r>
    </w:p>
    <w:p w:rsidR="009836A5" w:rsidRDefault="009836A5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преподавателями индивидуальных планов учащихся;</w:t>
      </w:r>
    </w:p>
    <w:p w:rsidR="009836A5" w:rsidRDefault="009836A5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отчёты преподавателей;</w:t>
      </w:r>
    </w:p>
    <w:p w:rsidR="009836A5" w:rsidRDefault="009836A5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сольные концерты учащихся;</w:t>
      </w:r>
    </w:p>
    <w:p w:rsidR="009836A5" w:rsidRDefault="009836A5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уроки;</w:t>
      </w:r>
    </w:p>
    <w:p w:rsidR="009836A5" w:rsidRDefault="009836A5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чтения, обзор сборников;</w:t>
      </w:r>
    </w:p>
    <w:p w:rsidR="001E58E0" w:rsidRDefault="009836A5" w:rsidP="00331AD6">
      <w:pPr>
        <w:pStyle w:val="a3"/>
        <w:spacing w:before="240"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отчёты отделений и т.д.</w:t>
      </w:r>
    </w:p>
    <w:p w:rsidR="001E58E0" w:rsidRDefault="001E58E0" w:rsidP="00331AD6">
      <w:pPr>
        <w:pStyle w:val="a3"/>
        <w:spacing w:before="240"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Pr="00CE30CA" w:rsidRDefault="001E58E0" w:rsidP="00331AD6">
      <w:pPr>
        <w:pStyle w:val="2"/>
        <w:numPr>
          <w:ilvl w:val="0"/>
          <w:numId w:val="9"/>
        </w:numPr>
        <w:tabs>
          <w:tab w:val="left" w:pos="708"/>
        </w:tabs>
        <w:ind w:right="-143"/>
        <w:jc w:val="center"/>
        <w:rPr>
          <w:b/>
          <w:sz w:val="32"/>
          <w:szCs w:val="32"/>
        </w:rPr>
      </w:pPr>
      <w:r w:rsidRPr="00CE30CA">
        <w:rPr>
          <w:b/>
          <w:sz w:val="32"/>
          <w:szCs w:val="32"/>
        </w:rPr>
        <w:t xml:space="preserve">Краткая характеристика управленческой системы </w:t>
      </w:r>
      <w:r w:rsidR="00E439B8">
        <w:rPr>
          <w:b/>
          <w:sz w:val="32"/>
          <w:szCs w:val="32"/>
        </w:rPr>
        <w:t xml:space="preserve">                       </w:t>
      </w:r>
      <w:r w:rsidRPr="00CE30CA">
        <w:rPr>
          <w:b/>
          <w:sz w:val="32"/>
          <w:szCs w:val="32"/>
        </w:rPr>
        <w:t>учреждения</w:t>
      </w:r>
    </w:p>
    <w:p w:rsidR="001E58E0" w:rsidRDefault="001E58E0" w:rsidP="00331AD6">
      <w:pPr>
        <w:pStyle w:val="2"/>
        <w:tabs>
          <w:tab w:val="left" w:pos="708"/>
        </w:tabs>
        <w:ind w:right="-143"/>
        <w:jc w:val="both"/>
        <w:rPr>
          <w:szCs w:val="28"/>
        </w:rPr>
      </w:pPr>
    </w:p>
    <w:p w:rsidR="001E58E0" w:rsidRDefault="001E58E0" w:rsidP="00331AD6">
      <w:pPr>
        <w:pStyle w:val="2"/>
        <w:tabs>
          <w:tab w:val="left" w:pos="708"/>
        </w:tabs>
        <w:ind w:right="-143" w:firstLine="709"/>
        <w:jc w:val="both"/>
        <w:rPr>
          <w:szCs w:val="28"/>
        </w:rPr>
      </w:pPr>
      <w:r>
        <w:rPr>
          <w:szCs w:val="28"/>
        </w:rPr>
        <w:t>Управление школой основано на взаимодействии и интеграции элементов управленческой должности – планирования, руководства, анализа, контроля де</w:t>
      </w:r>
      <w:r>
        <w:rPr>
          <w:szCs w:val="28"/>
        </w:rPr>
        <w:t>я</w:t>
      </w:r>
      <w:r>
        <w:rPr>
          <w:szCs w:val="28"/>
        </w:rPr>
        <w:t>тельности школы.</w:t>
      </w:r>
    </w:p>
    <w:p w:rsidR="001E58E0" w:rsidRPr="00B05871" w:rsidRDefault="001E58E0" w:rsidP="00331AD6">
      <w:pPr>
        <w:ind w:right="-143" w:firstLine="708"/>
        <w:rPr>
          <w:rFonts w:ascii="Times New Roman" w:hAnsi="Times New Roman" w:cs="Times New Roman"/>
          <w:sz w:val="28"/>
          <w:szCs w:val="28"/>
        </w:rPr>
      </w:pPr>
      <w:r w:rsidRPr="00DE1B79">
        <w:rPr>
          <w:rFonts w:ascii="Times New Roman" w:hAnsi="Times New Roman" w:cs="Times New Roman"/>
          <w:sz w:val="28"/>
          <w:szCs w:val="28"/>
        </w:rPr>
        <w:t xml:space="preserve">   Участие коллектива в управлении школой реализуется через органы с</w:t>
      </w:r>
      <w:r w:rsidRPr="00DE1B79">
        <w:rPr>
          <w:rFonts w:ascii="Times New Roman" w:hAnsi="Times New Roman" w:cs="Times New Roman"/>
          <w:sz w:val="28"/>
          <w:szCs w:val="28"/>
        </w:rPr>
        <w:t>а</w:t>
      </w:r>
      <w:r w:rsidRPr="00DE1B79">
        <w:rPr>
          <w:rFonts w:ascii="Times New Roman" w:hAnsi="Times New Roman" w:cs="Times New Roman"/>
          <w:sz w:val="28"/>
          <w:szCs w:val="28"/>
        </w:rPr>
        <w:t>моуправления</w:t>
      </w:r>
      <w:r w:rsidR="00DE1B79" w:rsidRPr="00DE1B79">
        <w:rPr>
          <w:rFonts w:ascii="Times New Roman" w:hAnsi="Times New Roman" w:cs="Times New Roman"/>
          <w:sz w:val="28"/>
          <w:szCs w:val="28"/>
        </w:rPr>
        <w:t>, тем самым, расширяя коллегиальность принятия решений, их э</w:t>
      </w:r>
      <w:r w:rsidR="00DE1B79" w:rsidRPr="00DE1B79">
        <w:rPr>
          <w:rFonts w:ascii="Times New Roman" w:hAnsi="Times New Roman" w:cs="Times New Roman"/>
          <w:sz w:val="28"/>
          <w:szCs w:val="28"/>
        </w:rPr>
        <w:t>ф</w:t>
      </w:r>
      <w:r w:rsidR="00DE1B79" w:rsidRPr="00DE1B79">
        <w:rPr>
          <w:rFonts w:ascii="Times New Roman" w:hAnsi="Times New Roman" w:cs="Times New Roman"/>
          <w:sz w:val="28"/>
          <w:szCs w:val="28"/>
        </w:rPr>
        <w:t>фектив</w:t>
      </w:r>
      <w:r w:rsidR="00DE1B79">
        <w:rPr>
          <w:rFonts w:ascii="Times New Roman" w:hAnsi="Times New Roman" w:cs="Times New Roman"/>
          <w:sz w:val="28"/>
          <w:szCs w:val="28"/>
        </w:rPr>
        <w:t>ность</w:t>
      </w:r>
      <w:r w:rsidR="00BA31A3" w:rsidRPr="00DE1B79">
        <w:rPr>
          <w:rFonts w:ascii="Times New Roman" w:hAnsi="Times New Roman" w:cs="Times New Roman"/>
          <w:sz w:val="28"/>
          <w:szCs w:val="28"/>
        </w:rPr>
        <w:t xml:space="preserve">: </w:t>
      </w:r>
      <w:r w:rsidR="00DE1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- </w:t>
      </w:r>
      <w:r w:rsidR="003842E8" w:rsidRPr="00DE1B79">
        <w:rPr>
          <w:rFonts w:ascii="Times New Roman" w:hAnsi="Times New Roman" w:cs="Times New Roman"/>
          <w:sz w:val="28"/>
          <w:szCs w:val="28"/>
        </w:rPr>
        <w:t>Общее собрание работников учреждения</w:t>
      </w:r>
      <w:r w:rsidR="00DE1B79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-</w:t>
      </w:r>
      <w:r w:rsidR="003842E8" w:rsidRPr="00DE1B79">
        <w:rPr>
          <w:rFonts w:ascii="Times New Roman" w:hAnsi="Times New Roman" w:cs="Times New Roman"/>
          <w:sz w:val="28"/>
          <w:szCs w:val="28"/>
        </w:rPr>
        <w:t xml:space="preserve"> </w:t>
      </w:r>
      <w:r w:rsidR="00BA31A3" w:rsidRPr="00DE1B79">
        <w:rPr>
          <w:rFonts w:ascii="Times New Roman" w:hAnsi="Times New Roman" w:cs="Times New Roman"/>
          <w:sz w:val="28"/>
          <w:szCs w:val="28"/>
        </w:rPr>
        <w:t>Педагогиче</w:t>
      </w:r>
      <w:r w:rsidR="00DE1B79">
        <w:rPr>
          <w:rFonts w:ascii="Times New Roman" w:hAnsi="Times New Roman" w:cs="Times New Roman"/>
          <w:sz w:val="28"/>
          <w:szCs w:val="28"/>
        </w:rPr>
        <w:t>ский с</w:t>
      </w:r>
      <w:r w:rsidR="00BA31A3" w:rsidRPr="00DE1B79">
        <w:rPr>
          <w:rFonts w:ascii="Times New Roman" w:hAnsi="Times New Roman" w:cs="Times New Roman"/>
          <w:sz w:val="28"/>
          <w:szCs w:val="28"/>
        </w:rPr>
        <w:t>о</w:t>
      </w:r>
      <w:r w:rsidR="003842E8" w:rsidRPr="00DE1B79">
        <w:rPr>
          <w:rFonts w:ascii="Times New Roman" w:hAnsi="Times New Roman" w:cs="Times New Roman"/>
          <w:sz w:val="28"/>
          <w:szCs w:val="28"/>
        </w:rPr>
        <w:t xml:space="preserve">вет.   </w:t>
      </w:r>
      <w:r w:rsidR="00DE1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DE1B79" w:rsidRPr="00DE1B79">
        <w:rPr>
          <w:rFonts w:ascii="Times New Roman" w:hAnsi="Times New Roman" w:cs="Times New Roman"/>
          <w:sz w:val="28"/>
          <w:szCs w:val="28"/>
        </w:rPr>
        <w:t>В целях учета мнения учащихся и родителей (законных представителей) нес</w:t>
      </w:r>
      <w:r w:rsidR="00DE1B79" w:rsidRPr="00DE1B79">
        <w:rPr>
          <w:rFonts w:ascii="Times New Roman" w:hAnsi="Times New Roman" w:cs="Times New Roman"/>
          <w:sz w:val="28"/>
          <w:szCs w:val="28"/>
        </w:rPr>
        <w:t>о</w:t>
      </w:r>
      <w:r w:rsidR="00DE1B79" w:rsidRPr="00DE1B79">
        <w:rPr>
          <w:rFonts w:ascii="Times New Roman" w:hAnsi="Times New Roman" w:cs="Times New Roman"/>
          <w:sz w:val="28"/>
          <w:szCs w:val="28"/>
        </w:rPr>
        <w:t>вершеннолетних учащихся по вопросам управле</w:t>
      </w:r>
      <w:r w:rsidR="00DE1B79">
        <w:rPr>
          <w:rFonts w:ascii="Times New Roman" w:hAnsi="Times New Roman" w:cs="Times New Roman"/>
          <w:sz w:val="28"/>
          <w:szCs w:val="28"/>
        </w:rPr>
        <w:t>ния у</w:t>
      </w:r>
      <w:r w:rsidR="00DE1B79" w:rsidRPr="00DE1B79">
        <w:rPr>
          <w:rFonts w:ascii="Times New Roman" w:hAnsi="Times New Roman" w:cs="Times New Roman"/>
          <w:sz w:val="28"/>
          <w:szCs w:val="28"/>
        </w:rPr>
        <w:t>чреждением и при прин</w:t>
      </w:r>
      <w:r w:rsidR="00DE1B79" w:rsidRPr="00DE1B79">
        <w:rPr>
          <w:rFonts w:ascii="Times New Roman" w:hAnsi="Times New Roman" w:cs="Times New Roman"/>
          <w:sz w:val="28"/>
          <w:szCs w:val="28"/>
        </w:rPr>
        <w:t>я</w:t>
      </w:r>
      <w:r w:rsidR="00DE1B79" w:rsidRPr="00DE1B79">
        <w:rPr>
          <w:rFonts w:ascii="Times New Roman" w:hAnsi="Times New Roman" w:cs="Times New Roman"/>
          <w:sz w:val="28"/>
          <w:szCs w:val="28"/>
        </w:rPr>
        <w:t>тии Учреждением локальных нормативных актов, затрагивающих их права и з</w:t>
      </w:r>
      <w:r w:rsidR="00DE1B79" w:rsidRPr="00DE1B79">
        <w:rPr>
          <w:rFonts w:ascii="Times New Roman" w:hAnsi="Times New Roman" w:cs="Times New Roman"/>
          <w:sz w:val="28"/>
          <w:szCs w:val="28"/>
        </w:rPr>
        <w:t>а</w:t>
      </w:r>
      <w:r w:rsidR="00DE1B79" w:rsidRPr="00DE1B79">
        <w:rPr>
          <w:rFonts w:ascii="Times New Roman" w:hAnsi="Times New Roman" w:cs="Times New Roman"/>
          <w:sz w:val="28"/>
          <w:szCs w:val="28"/>
        </w:rPr>
        <w:t>конные интересы, по инициативе родителей (законных представителей) нес</w:t>
      </w:r>
      <w:r w:rsidR="00DE1B79" w:rsidRPr="00DE1B79">
        <w:rPr>
          <w:rFonts w:ascii="Times New Roman" w:hAnsi="Times New Roman" w:cs="Times New Roman"/>
          <w:sz w:val="28"/>
          <w:szCs w:val="28"/>
        </w:rPr>
        <w:t>о</w:t>
      </w:r>
      <w:r w:rsidR="00DE1B79" w:rsidRPr="00DE1B79">
        <w:rPr>
          <w:rFonts w:ascii="Times New Roman" w:hAnsi="Times New Roman" w:cs="Times New Roman"/>
          <w:sz w:val="28"/>
          <w:szCs w:val="28"/>
        </w:rPr>
        <w:t>вершеннолетних учащих</w:t>
      </w:r>
      <w:r w:rsidR="00DE1B79">
        <w:rPr>
          <w:rFonts w:ascii="Times New Roman" w:hAnsi="Times New Roman" w:cs="Times New Roman"/>
          <w:sz w:val="28"/>
          <w:szCs w:val="28"/>
        </w:rPr>
        <w:t>ся в у</w:t>
      </w:r>
      <w:r w:rsidR="00DE1B79" w:rsidRPr="00DE1B79">
        <w:rPr>
          <w:rFonts w:ascii="Times New Roman" w:hAnsi="Times New Roman" w:cs="Times New Roman"/>
          <w:sz w:val="28"/>
          <w:szCs w:val="28"/>
        </w:rPr>
        <w:t xml:space="preserve">чреждении создается </w:t>
      </w:r>
      <w:r w:rsidR="00DE1B79">
        <w:rPr>
          <w:rFonts w:ascii="Times New Roman" w:hAnsi="Times New Roman" w:cs="Times New Roman"/>
          <w:sz w:val="28"/>
          <w:szCs w:val="28"/>
        </w:rPr>
        <w:t>С</w:t>
      </w:r>
      <w:r w:rsidR="00DE1B79" w:rsidRPr="00DE1B79">
        <w:rPr>
          <w:rFonts w:ascii="Times New Roman" w:hAnsi="Times New Roman" w:cs="Times New Roman"/>
          <w:sz w:val="28"/>
          <w:szCs w:val="28"/>
        </w:rPr>
        <w:t xml:space="preserve">овет родителей (законных </w:t>
      </w:r>
      <w:r w:rsidR="00DE1B79" w:rsidRPr="00DE1B79">
        <w:rPr>
          <w:rFonts w:ascii="Times New Roman" w:hAnsi="Times New Roman" w:cs="Times New Roman"/>
          <w:sz w:val="28"/>
          <w:szCs w:val="28"/>
        </w:rPr>
        <w:lastRenderedPageBreak/>
        <w:t>представителей) несовершеннолетних учащихся. Решения совета родителей я</w:t>
      </w:r>
      <w:r w:rsidR="00DE1B79" w:rsidRPr="00DE1B79">
        <w:rPr>
          <w:rFonts w:ascii="Times New Roman" w:hAnsi="Times New Roman" w:cs="Times New Roman"/>
          <w:sz w:val="28"/>
          <w:szCs w:val="28"/>
        </w:rPr>
        <w:t>в</w:t>
      </w:r>
      <w:r w:rsidR="00DE1B79" w:rsidRPr="00DE1B79">
        <w:rPr>
          <w:rFonts w:ascii="Times New Roman" w:hAnsi="Times New Roman" w:cs="Times New Roman"/>
          <w:sz w:val="28"/>
          <w:szCs w:val="28"/>
        </w:rPr>
        <w:t xml:space="preserve">ляются рекомендательными для участников образовательного процесса.  </w:t>
      </w:r>
    </w:p>
    <w:p w:rsidR="001E58E0" w:rsidRDefault="00CE30CA" w:rsidP="00331AD6">
      <w:pPr>
        <w:pStyle w:val="2"/>
        <w:tabs>
          <w:tab w:val="left" w:pos="567"/>
        </w:tabs>
        <w:ind w:right="-143"/>
        <w:jc w:val="both"/>
        <w:rPr>
          <w:szCs w:val="28"/>
        </w:rPr>
      </w:pPr>
      <w:r>
        <w:rPr>
          <w:szCs w:val="28"/>
        </w:rPr>
        <w:t xml:space="preserve">       </w:t>
      </w:r>
      <w:r w:rsidR="001E58E0">
        <w:rPr>
          <w:szCs w:val="28"/>
        </w:rPr>
        <w:t>Совместная работа администрации и коллектива способствует:</w:t>
      </w:r>
    </w:p>
    <w:p w:rsidR="001E58E0" w:rsidRDefault="001E58E0" w:rsidP="00331AD6">
      <w:pPr>
        <w:pStyle w:val="2"/>
        <w:tabs>
          <w:tab w:val="left" w:pos="0"/>
        </w:tabs>
        <w:ind w:right="-143"/>
        <w:jc w:val="both"/>
        <w:rPr>
          <w:szCs w:val="28"/>
        </w:rPr>
      </w:pPr>
      <w:r>
        <w:rPr>
          <w:szCs w:val="28"/>
        </w:rPr>
        <w:t xml:space="preserve"> - заинтересованности коллектива преподавателей в достижении лучших резул</w:t>
      </w:r>
      <w:r>
        <w:rPr>
          <w:szCs w:val="28"/>
        </w:rPr>
        <w:t>ь</w:t>
      </w:r>
      <w:r>
        <w:rPr>
          <w:szCs w:val="28"/>
        </w:rPr>
        <w:t>татов;</w:t>
      </w:r>
    </w:p>
    <w:p w:rsidR="001E58E0" w:rsidRDefault="001E58E0" w:rsidP="00331AD6">
      <w:pPr>
        <w:pStyle w:val="2"/>
        <w:tabs>
          <w:tab w:val="left" w:pos="0"/>
        </w:tabs>
        <w:ind w:right="-143"/>
        <w:jc w:val="both"/>
        <w:rPr>
          <w:szCs w:val="28"/>
        </w:rPr>
      </w:pPr>
      <w:r>
        <w:rPr>
          <w:szCs w:val="28"/>
        </w:rPr>
        <w:t>- обеспечивает системность в работе коллектива.</w:t>
      </w:r>
    </w:p>
    <w:p w:rsidR="00CE30CA" w:rsidRDefault="00CE30CA" w:rsidP="00331AD6">
      <w:pPr>
        <w:pStyle w:val="2"/>
        <w:tabs>
          <w:tab w:val="left" w:pos="708"/>
        </w:tabs>
        <w:ind w:right="-143"/>
        <w:jc w:val="both"/>
        <w:rPr>
          <w:szCs w:val="28"/>
        </w:rPr>
      </w:pPr>
    </w:p>
    <w:p w:rsidR="001E58E0" w:rsidRDefault="00CE30CA" w:rsidP="00331AD6">
      <w:pPr>
        <w:pStyle w:val="2"/>
        <w:tabs>
          <w:tab w:val="left" w:pos="567"/>
        </w:tabs>
        <w:ind w:right="-143"/>
        <w:jc w:val="both"/>
        <w:rPr>
          <w:szCs w:val="28"/>
        </w:rPr>
      </w:pPr>
      <w:r>
        <w:rPr>
          <w:szCs w:val="28"/>
        </w:rPr>
        <w:t xml:space="preserve">       </w:t>
      </w:r>
      <w:r w:rsidR="001E58E0">
        <w:rPr>
          <w:szCs w:val="28"/>
        </w:rPr>
        <w:t>Управление учреждением осуществ</w:t>
      </w:r>
      <w:r>
        <w:rPr>
          <w:szCs w:val="28"/>
        </w:rPr>
        <w:t>ляется согласно Законодательству</w:t>
      </w:r>
      <w:r w:rsidR="001E58E0">
        <w:rPr>
          <w:szCs w:val="28"/>
        </w:rPr>
        <w:t>, Уст</w:t>
      </w:r>
      <w:r w:rsidR="001E58E0">
        <w:rPr>
          <w:szCs w:val="28"/>
        </w:rPr>
        <w:t>а</w:t>
      </w:r>
      <w:r>
        <w:rPr>
          <w:szCs w:val="28"/>
        </w:rPr>
        <w:t>ву</w:t>
      </w:r>
      <w:r w:rsidR="001E58E0">
        <w:rPr>
          <w:szCs w:val="28"/>
        </w:rPr>
        <w:t>.</w:t>
      </w:r>
    </w:p>
    <w:p w:rsidR="001E58E0" w:rsidRDefault="001E58E0" w:rsidP="00331AD6">
      <w:pPr>
        <w:pStyle w:val="2"/>
        <w:tabs>
          <w:tab w:val="left" w:pos="708"/>
        </w:tabs>
        <w:ind w:right="-143"/>
        <w:jc w:val="both"/>
        <w:rPr>
          <w:szCs w:val="28"/>
        </w:rPr>
      </w:pPr>
      <w:r>
        <w:rPr>
          <w:szCs w:val="28"/>
        </w:rPr>
        <w:t>Созданы структурные подразделения:</w:t>
      </w:r>
    </w:p>
    <w:p w:rsidR="001E58E0" w:rsidRDefault="001E58E0" w:rsidP="00331AD6">
      <w:pPr>
        <w:pStyle w:val="2"/>
        <w:tabs>
          <w:tab w:val="left" w:pos="708"/>
        </w:tabs>
        <w:ind w:right="-143"/>
        <w:jc w:val="both"/>
        <w:rPr>
          <w:szCs w:val="28"/>
        </w:rPr>
      </w:pPr>
      <w:r>
        <w:rPr>
          <w:szCs w:val="28"/>
        </w:rPr>
        <w:t>- фортепианное отделение;</w:t>
      </w:r>
    </w:p>
    <w:p w:rsidR="001E58E0" w:rsidRDefault="001E58E0" w:rsidP="00331AD6">
      <w:pPr>
        <w:pStyle w:val="2"/>
        <w:tabs>
          <w:tab w:val="left" w:pos="708"/>
        </w:tabs>
        <w:ind w:right="-143"/>
        <w:jc w:val="both"/>
        <w:rPr>
          <w:szCs w:val="28"/>
        </w:rPr>
      </w:pPr>
      <w:r>
        <w:rPr>
          <w:szCs w:val="28"/>
        </w:rPr>
        <w:t xml:space="preserve">- отделение народных </w:t>
      </w:r>
      <w:r w:rsidR="00BA31A3">
        <w:rPr>
          <w:szCs w:val="28"/>
        </w:rPr>
        <w:t xml:space="preserve">и духовых </w:t>
      </w:r>
      <w:r>
        <w:rPr>
          <w:szCs w:val="28"/>
        </w:rPr>
        <w:t>инструментов;</w:t>
      </w:r>
    </w:p>
    <w:p w:rsidR="001E58E0" w:rsidRDefault="001E58E0" w:rsidP="00331AD6">
      <w:pPr>
        <w:pStyle w:val="2"/>
        <w:tabs>
          <w:tab w:val="left" w:pos="708"/>
        </w:tabs>
        <w:ind w:right="-143"/>
        <w:jc w:val="both"/>
        <w:rPr>
          <w:szCs w:val="28"/>
        </w:rPr>
      </w:pPr>
      <w:r>
        <w:rPr>
          <w:szCs w:val="28"/>
        </w:rPr>
        <w:t xml:space="preserve">- теоретическое отделение; </w:t>
      </w:r>
    </w:p>
    <w:p w:rsidR="001E58E0" w:rsidRDefault="001E58E0" w:rsidP="00331AD6">
      <w:pPr>
        <w:pStyle w:val="2"/>
        <w:tabs>
          <w:tab w:val="left" w:pos="708"/>
        </w:tabs>
        <w:ind w:right="-143"/>
        <w:jc w:val="both"/>
        <w:rPr>
          <w:szCs w:val="28"/>
        </w:rPr>
      </w:pPr>
      <w:r>
        <w:rPr>
          <w:szCs w:val="28"/>
        </w:rPr>
        <w:t xml:space="preserve">- </w:t>
      </w:r>
      <w:r w:rsidR="007361CF">
        <w:rPr>
          <w:szCs w:val="28"/>
        </w:rPr>
        <w:t>отделение струнно-смычковых инструментов</w:t>
      </w:r>
      <w:r>
        <w:rPr>
          <w:szCs w:val="28"/>
        </w:rPr>
        <w:t>;</w:t>
      </w:r>
    </w:p>
    <w:p w:rsidR="001E58E0" w:rsidRDefault="001E58E0" w:rsidP="00331AD6">
      <w:pPr>
        <w:pStyle w:val="2"/>
        <w:tabs>
          <w:tab w:val="left" w:pos="708"/>
        </w:tabs>
        <w:ind w:right="-143"/>
        <w:jc w:val="both"/>
        <w:rPr>
          <w:szCs w:val="28"/>
        </w:rPr>
      </w:pPr>
      <w:r>
        <w:rPr>
          <w:szCs w:val="28"/>
        </w:rPr>
        <w:t xml:space="preserve">- </w:t>
      </w:r>
      <w:r w:rsidR="007361CF">
        <w:rPr>
          <w:szCs w:val="28"/>
        </w:rPr>
        <w:t>отделение сольного пения</w:t>
      </w:r>
      <w:r w:rsidR="001A381B">
        <w:rPr>
          <w:szCs w:val="28"/>
        </w:rPr>
        <w:t>.</w:t>
      </w:r>
    </w:p>
    <w:p w:rsidR="001E58E0" w:rsidRDefault="001E58E0" w:rsidP="00331AD6">
      <w:pPr>
        <w:pStyle w:val="2"/>
        <w:tabs>
          <w:tab w:val="left" w:pos="708"/>
        </w:tabs>
        <w:ind w:right="-143"/>
        <w:jc w:val="both"/>
        <w:rPr>
          <w:szCs w:val="28"/>
        </w:rPr>
      </w:pPr>
    </w:p>
    <w:p w:rsidR="001E58E0" w:rsidRDefault="00CE30CA" w:rsidP="00331AD6">
      <w:pPr>
        <w:pStyle w:val="2"/>
        <w:tabs>
          <w:tab w:val="left" w:pos="567"/>
        </w:tabs>
        <w:ind w:right="-143"/>
        <w:jc w:val="both"/>
        <w:rPr>
          <w:szCs w:val="28"/>
        </w:rPr>
      </w:pPr>
      <w:r>
        <w:rPr>
          <w:szCs w:val="28"/>
        </w:rPr>
        <w:t xml:space="preserve">       </w:t>
      </w:r>
      <w:r w:rsidR="001E58E0">
        <w:rPr>
          <w:szCs w:val="28"/>
        </w:rPr>
        <w:t>Структурные подразделения осуществляют свою деятельность соглас</w:t>
      </w:r>
      <w:r>
        <w:rPr>
          <w:szCs w:val="28"/>
        </w:rPr>
        <w:t>но тр</w:t>
      </w:r>
      <w:r>
        <w:rPr>
          <w:szCs w:val="28"/>
        </w:rPr>
        <w:t>е</w:t>
      </w:r>
      <w:r>
        <w:rPr>
          <w:szCs w:val="28"/>
        </w:rPr>
        <w:t>бованиям</w:t>
      </w:r>
      <w:r w:rsidR="001E58E0">
        <w:rPr>
          <w:szCs w:val="28"/>
        </w:rPr>
        <w:t xml:space="preserve"> Устава школы и работают на основании Положения об отделениях.</w:t>
      </w:r>
    </w:p>
    <w:p w:rsidR="001E58E0" w:rsidRDefault="00CE30CA" w:rsidP="00331AD6">
      <w:pPr>
        <w:pStyle w:val="2"/>
        <w:tabs>
          <w:tab w:val="left" w:pos="567"/>
        </w:tabs>
        <w:ind w:right="-143"/>
        <w:jc w:val="both"/>
        <w:rPr>
          <w:szCs w:val="28"/>
        </w:rPr>
      </w:pPr>
      <w:r>
        <w:rPr>
          <w:szCs w:val="28"/>
        </w:rPr>
        <w:t xml:space="preserve">       </w:t>
      </w:r>
      <w:r w:rsidR="001E58E0">
        <w:rPr>
          <w:szCs w:val="28"/>
        </w:rPr>
        <w:t>Руководство отделениями осуществляют преподаватели высшей категории.</w:t>
      </w:r>
    </w:p>
    <w:p w:rsidR="001E58E0" w:rsidRDefault="00CE30CA" w:rsidP="00331AD6">
      <w:pPr>
        <w:pStyle w:val="2"/>
        <w:tabs>
          <w:tab w:val="left" w:pos="567"/>
        </w:tabs>
        <w:ind w:right="-143"/>
        <w:jc w:val="both"/>
        <w:rPr>
          <w:szCs w:val="28"/>
        </w:rPr>
      </w:pPr>
      <w:r>
        <w:rPr>
          <w:szCs w:val="28"/>
        </w:rPr>
        <w:t xml:space="preserve">       </w:t>
      </w:r>
      <w:r w:rsidR="001E58E0">
        <w:rPr>
          <w:szCs w:val="28"/>
        </w:rPr>
        <w:t>Для реализации уставных, программных целей, выполнения поставленных задач в школе работают:</w:t>
      </w:r>
    </w:p>
    <w:p w:rsidR="001E58E0" w:rsidRDefault="001E58E0" w:rsidP="00331AD6">
      <w:pPr>
        <w:pStyle w:val="2"/>
        <w:tabs>
          <w:tab w:val="left" w:pos="708"/>
        </w:tabs>
        <w:ind w:right="-143"/>
        <w:jc w:val="both"/>
        <w:rPr>
          <w:szCs w:val="28"/>
        </w:rPr>
      </w:pPr>
    </w:p>
    <w:p w:rsidR="001E58E0" w:rsidRDefault="001E58E0" w:rsidP="00331AD6">
      <w:pPr>
        <w:pStyle w:val="2"/>
        <w:tabs>
          <w:tab w:val="left" w:pos="0"/>
        </w:tabs>
        <w:ind w:right="-143"/>
        <w:jc w:val="both"/>
        <w:rPr>
          <w:szCs w:val="28"/>
        </w:rPr>
      </w:pPr>
      <w:r>
        <w:rPr>
          <w:szCs w:val="28"/>
        </w:rPr>
        <w:t>- Педагогический совет;</w:t>
      </w:r>
    </w:p>
    <w:p w:rsidR="001E58E0" w:rsidRDefault="001E58E0" w:rsidP="00331AD6">
      <w:pPr>
        <w:pStyle w:val="2"/>
        <w:tabs>
          <w:tab w:val="left" w:pos="0"/>
        </w:tabs>
        <w:ind w:right="-143"/>
        <w:jc w:val="both"/>
        <w:rPr>
          <w:szCs w:val="28"/>
        </w:rPr>
      </w:pPr>
      <w:r>
        <w:rPr>
          <w:szCs w:val="28"/>
        </w:rPr>
        <w:t xml:space="preserve">- </w:t>
      </w:r>
      <w:r w:rsidR="006E72DA">
        <w:rPr>
          <w:szCs w:val="28"/>
        </w:rPr>
        <w:t>Общее собрание работников У</w:t>
      </w:r>
      <w:r w:rsidR="00DB2FCF" w:rsidRPr="00DE1B79">
        <w:rPr>
          <w:szCs w:val="28"/>
        </w:rPr>
        <w:t>чреждения</w:t>
      </w:r>
      <w:r w:rsidR="00E439B8">
        <w:rPr>
          <w:szCs w:val="28"/>
        </w:rPr>
        <w:t>.</w:t>
      </w:r>
      <w:r w:rsidR="00DB2FCF">
        <w:rPr>
          <w:szCs w:val="28"/>
        </w:rPr>
        <w:t xml:space="preserve"> </w:t>
      </w:r>
    </w:p>
    <w:p w:rsidR="001E58E0" w:rsidRDefault="001E58E0" w:rsidP="00331AD6">
      <w:pPr>
        <w:pStyle w:val="2"/>
        <w:tabs>
          <w:tab w:val="left" w:pos="708"/>
        </w:tabs>
        <w:ind w:right="-143"/>
        <w:jc w:val="both"/>
        <w:rPr>
          <w:szCs w:val="28"/>
        </w:rPr>
      </w:pPr>
    </w:p>
    <w:p w:rsidR="001E58E0" w:rsidRDefault="00E439B8" w:rsidP="00331AD6">
      <w:pPr>
        <w:pStyle w:val="2"/>
        <w:tabs>
          <w:tab w:val="left" w:pos="567"/>
        </w:tabs>
        <w:ind w:right="-143"/>
        <w:jc w:val="both"/>
        <w:rPr>
          <w:szCs w:val="28"/>
        </w:rPr>
      </w:pPr>
      <w:r>
        <w:rPr>
          <w:szCs w:val="28"/>
        </w:rPr>
        <w:t xml:space="preserve">       </w:t>
      </w:r>
      <w:r w:rsidR="001E58E0">
        <w:rPr>
          <w:szCs w:val="28"/>
        </w:rPr>
        <w:t>Выше</w:t>
      </w:r>
      <w:r>
        <w:rPr>
          <w:szCs w:val="28"/>
        </w:rPr>
        <w:t xml:space="preserve"> </w:t>
      </w:r>
      <w:r w:rsidR="001E58E0">
        <w:rPr>
          <w:szCs w:val="28"/>
        </w:rPr>
        <w:t>указанные органы самоуправления работают согласно положе</w:t>
      </w:r>
      <w:r>
        <w:rPr>
          <w:szCs w:val="28"/>
        </w:rPr>
        <w:t>ниям</w:t>
      </w:r>
      <w:r w:rsidR="001E58E0">
        <w:rPr>
          <w:szCs w:val="28"/>
        </w:rPr>
        <w:t>.</w:t>
      </w:r>
    </w:p>
    <w:p w:rsidR="001E58E0" w:rsidRDefault="001E58E0" w:rsidP="00331AD6">
      <w:pPr>
        <w:pStyle w:val="2"/>
        <w:tabs>
          <w:tab w:val="left" w:pos="708"/>
        </w:tabs>
        <w:ind w:right="-143"/>
        <w:jc w:val="both"/>
        <w:rPr>
          <w:szCs w:val="28"/>
        </w:rPr>
      </w:pPr>
      <w:r>
        <w:rPr>
          <w:szCs w:val="28"/>
        </w:rPr>
        <w:t>В школе разработаны:</w:t>
      </w:r>
    </w:p>
    <w:p w:rsidR="001E58E0" w:rsidRDefault="001E58E0" w:rsidP="00331AD6">
      <w:pPr>
        <w:pStyle w:val="2"/>
        <w:tabs>
          <w:tab w:val="left" w:pos="0"/>
        </w:tabs>
        <w:ind w:right="-143"/>
        <w:jc w:val="both"/>
        <w:rPr>
          <w:szCs w:val="28"/>
        </w:rPr>
      </w:pPr>
      <w:r>
        <w:rPr>
          <w:szCs w:val="28"/>
        </w:rPr>
        <w:t>- Номенклатура дел;</w:t>
      </w:r>
    </w:p>
    <w:p w:rsidR="001E58E0" w:rsidRDefault="001E58E0" w:rsidP="00331AD6">
      <w:pPr>
        <w:pStyle w:val="2"/>
        <w:tabs>
          <w:tab w:val="left" w:pos="0"/>
        </w:tabs>
        <w:ind w:right="-143"/>
        <w:jc w:val="both"/>
        <w:rPr>
          <w:szCs w:val="28"/>
        </w:rPr>
      </w:pPr>
      <w:r>
        <w:rPr>
          <w:szCs w:val="28"/>
        </w:rPr>
        <w:t>- Положения;</w:t>
      </w:r>
    </w:p>
    <w:p w:rsidR="001E58E0" w:rsidRDefault="001E58E0" w:rsidP="00331AD6">
      <w:pPr>
        <w:pStyle w:val="2"/>
        <w:tabs>
          <w:tab w:val="left" w:pos="0"/>
        </w:tabs>
        <w:ind w:right="-143"/>
        <w:jc w:val="both"/>
        <w:rPr>
          <w:szCs w:val="28"/>
        </w:rPr>
      </w:pPr>
      <w:r>
        <w:rPr>
          <w:szCs w:val="28"/>
        </w:rPr>
        <w:t>- Должностные инструкции.</w:t>
      </w:r>
    </w:p>
    <w:p w:rsidR="00CB1D61" w:rsidRDefault="00CB1D61" w:rsidP="00331AD6">
      <w:pPr>
        <w:pStyle w:val="2"/>
        <w:tabs>
          <w:tab w:val="left" w:pos="0"/>
        </w:tabs>
        <w:ind w:right="-143"/>
        <w:jc w:val="both"/>
        <w:rPr>
          <w:szCs w:val="28"/>
        </w:rPr>
      </w:pPr>
    </w:p>
    <w:p w:rsidR="003706C3" w:rsidRDefault="003706C3" w:rsidP="00331AD6">
      <w:pPr>
        <w:pStyle w:val="2"/>
        <w:numPr>
          <w:ilvl w:val="0"/>
          <w:numId w:val="11"/>
        </w:numPr>
        <w:tabs>
          <w:tab w:val="left" w:pos="708"/>
        </w:tabs>
        <w:ind w:right="-143"/>
        <w:rPr>
          <w:b/>
          <w:sz w:val="32"/>
          <w:szCs w:val="32"/>
        </w:rPr>
      </w:pPr>
      <w:r>
        <w:rPr>
          <w:b/>
          <w:sz w:val="32"/>
          <w:szCs w:val="32"/>
        </w:rPr>
        <w:t>Материально – техническое обеспечение</w:t>
      </w:r>
    </w:p>
    <w:p w:rsidR="003706C3" w:rsidRDefault="003706C3" w:rsidP="00331AD6">
      <w:pPr>
        <w:pStyle w:val="2"/>
        <w:tabs>
          <w:tab w:val="left" w:pos="708"/>
        </w:tabs>
        <w:ind w:right="-143"/>
        <w:jc w:val="both"/>
        <w:rPr>
          <w:szCs w:val="28"/>
        </w:rPr>
      </w:pPr>
    </w:p>
    <w:p w:rsidR="003706C3" w:rsidRDefault="003706C3" w:rsidP="00331AD6">
      <w:pPr>
        <w:pStyle w:val="2"/>
        <w:tabs>
          <w:tab w:val="left" w:pos="708"/>
        </w:tabs>
        <w:ind w:right="-143" w:firstLine="709"/>
        <w:jc w:val="both"/>
        <w:rPr>
          <w:szCs w:val="28"/>
        </w:rPr>
      </w:pPr>
      <w:r>
        <w:rPr>
          <w:szCs w:val="28"/>
        </w:rPr>
        <w:t>Для реализации уставных целей и задач учреждение располагает зданием по ул. Павлова, 2-а и помещением по ул. Дунаевского,11.</w:t>
      </w:r>
    </w:p>
    <w:p w:rsidR="003706C3" w:rsidRDefault="003706C3" w:rsidP="00331AD6">
      <w:pPr>
        <w:pStyle w:val="2"/>
        <w:tabs>
          <w:tab w:val="left" w:pos="708"/>
        </w:tabs>
        <w:ind w:right="-143" w:firstLine="709"/>
        <w:jc w:val="both"/>
        <w:rPr>
          <w:szCs w:val="28"/>
        </w:rPr>
      </w:pPr>
      <w:r>
        <w:rPr>
          <w:szCs w:val="28"/>
        </w:rPr>
        <w:t>Учебные классы, подсобные помещения отвечают санитарно – гигиенич</w:t>
      </w:r>
      <w:r>
        <w:rPr>
          <w:szCs w:val="28"/>
        </w:rPr>
        <w:t>е</w:t>
      </w:r>
      <w:r>
        <w:rPr>
          <w:szCs w:val="28"/>
        </w:rPr>
        <w:t>ским нормам. Здание школы находится в оперативном управлении.</w:t>
      </w:r>
    </w:p>
    <w:p w:rsidR="003706C3" w:rsidRDefault="003706C3" w:rsidP="00331AD6">
      <w:pPr>
        <w:pStyle w:val="2"/>
        <w:tabs>
          <w:tab w:val="left" w:pos="708"/>
        </w:tabs>
        <w:ind w:right="-143" w:firstLine="709"/>
        <w:jc w:val="both"/>
        <w:rPr>
          <w:szCs w:val="28"/>
        </w:rPr>
      </w:pPr>
      <w:r>
        <w:rPr>
          <w:szCs w:val="28"/>
        </w:rPr>
        <w:t>Здание школы построено в 1970 году, в 2020 осуществлен капитальный ремонт. Для маломобильной группы населения предусмотрены условия: пандус, санитарный узел. Общая площадь здания по ул. Павлова, 2а составляет 899 м</w:t>
      </w:r>
      <w:r>
        <w:rPr>
          <w:szCs w:val="28"/>
          <w:vertAlign w:val="superscript"/>
        </w:rPr>
        <w:t>2</w:t>
      </w:r>
      <w:r>
        <w:rPr>
          <w:szCs w:val="28"/>
        </w:rPr>
        <w:t>, Всего в здании 35 классных комнат для индивидуальных занятий, в том числе 5 классных комнат для проведения групповых занятий по теоретическим дисци</w:t>
      </w:r>
      <w:r>
        <w:rPr>
          <w:szCs w:val="28"/>
        </w:rPr>
        <w:t>п</w:t>
      </w:r>
      <w:r>
        <w:rPr>
          <w:szCs w:val="28"/>
        </w:rPr>
        <w:t xml:space="preserve">линам и хору, 1 классная комната для проведения репетиций оркестров и хоров, </w:t>
      </w:r>
      <w:r>
        <w:rPr>
          <w:szCs w:val="28"/>
        </w:rPr>
        <w:lastRenderedPageBreak/>
        <w:t>6 кабинетов занимают: общий отдел, кабинет директора, 3 кабинета заместит</w:t>
      </w:r>
      <w:r>
        <w:rPr>
          <w:szCs w:val="28"/>
        </w:rPr>
        <w:t>е</w:t>
      </w:r>
      <w:r>
        <w:rPr>
          <w:szCs w:val="28"/>
        </w:rPr>
        <w:t>лей директора по учебной работе, административно-хозяйственной работе, во</w:t>
      </w:r>
      <w:r>
        <w:rPr>
          <w:szCs w:val="28"/>
        </w:rPr>
        <w:t>с</w:t>
      </w:r>
      <w:r>
        <w:rPr>
          <w:szCs w:val="28"/>
        </w:rPr>
        <w:t>питательной работе, библиотека, 2 подсобных помещения. Массовые меропри</w:t>
      </w:r>
      <w:r>
        <w:rPr>
          <w:szCs w:val="28"/>
        </w:rPr>
        <w:t>я</w:t>
      </w:r>
      <w:r>
        <w:rPr>
          <w:szCs w:val="28"/>
        </w:rPr>
        <w:t>тия: концерты, клуб музыкальных встреч, дни открытых дверей, конкурсы пр</w:t>
      </w:r>
      <w:r>
        <w:rPr>
          <w:szCs w:val="28"/>
        </w:rPr>
        <w:t>о</w:t>
      </w:r>
      <w:r>
        <w:rPr>
          <w:szCs w:val="28"/>
        </w:rPr>
        <w:t xml:space="preserve">ходят в репетиционном классе на 70 посадочных мест.                                                                   </w:t>
      </w:r>
    </w:p>
    <w:p w:rsidR="003706C3" w:rsidRDefault="003706C3" w:rsidP="00331AD6">
      <w:pPr>
        <w:pStyle w:val="2"/>
        <w:tabs>
          <w:tab w:val="left" w:pos="708"/>
        </w:tabs>
        <w:ind w:right="-143" w:firstLine="709"/>
        <w:jc w:val="both"/>
        <w:rPr>
          <w:color w:val="FF0000"/>
          <w:szCs w:val="28"/>
        </w:rPr>
      </w:pPr>
      <w:r>
        <w:rPr>
          <w:szCs w:val="28"/>
        </w:rPr>
        <w:t xml:space="preserve"> Площадь помещения по ул. Дунаевского, 11 составляет 121,2 м</w:t>
      </w:r>
      <w:r>
        <w:rPr>
          <w:szCs w:val="28"/>
          <w:vertAlign w:val="superscript"/>
        </w:rPr>
        <w:t>2</w:t>
      </w:r>
      <w:r>
        <w:rPr>
          <w:szCs w:val="28"/>
        </w:rPr>
        <w:t>, здесь расположены 3 классных комнаты, в том числе 2 для индивидуальных занятий и 1 для групповых уроков.</w:t>
      </w:r>
    </w:p>
    <w:p w:rsidR="003706C3" w:rsidRDefault="003706C3" w:rsidP="00331AD6">
      <w:pPr>
        <w:pStyle w:val="2"/>
        <w:tabs>
          <w:tab w:val="left" w:pos="708"/>
        </w:tabs>
        <w:ind w:right="-143" w:firstLine="709"/>
        <w:jc w:val="both"/>
        <w:rPr>
          <w:szCs w:val="28"/>
        </w:rPr>
      </w:pPr>
      <w:r>
        <w:rPr>
          <w:szCs w:val="28"/>
        </w:rPr>
        <w:t>Санитарно – гигиенические условия соответствуют нормам, предъявле</w:t>
      </w:r>
      <w:r>
        <w:rPr>
          <w:szCs w:val="28"/>
        </w:rPr>
        <w:t>н</w:t>
      </w:r>
      <w:r>
        <w:rPr>
          <w:szCs w:val="28"/>
        </w:rPr>
        <w:t xml:space="preserve">ным к образовательному учреждению. </w:t>
      </w:r>
    </w:p>
    <w:p w:rsidR="003706C3" w:rsidRDefault="003706C3" w:rsidP="00331AD6">
      <w:pPr>
        <w:pStyle w:val="2"/>
        <w:tabs>
          <w:tab w:val="left" w:pos="708"/>
        </w:tabs>
        <w:ind w:right="-14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Во всех помещениях имеется необходимое оборудование: столы, стулья, шкафы, стеллажи. </w:t>
      </w:r>
    </w:p>
    <w:p w:rsidR="003706C3" w:rsidRDefault="003706C3" w:rsidP="00331AD6">
      <w:pPr>
        <w:pStyle w:val="2"/>
        <w:tabs>
          <w:tab w:val="left" w:pos="708"/>
        </w:tabs>
        <w:ind w:right="-14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Школа хорошо оснащена техническими средствами обучения.</w:t>
      </w:r>
    </w:p>
    <w:p w:rsidR="003706C3" w:rsidRDefault="003706C3" w:rsidP="00331AD6">
      <w:pPr>
        <w:pStyle w:val="2"/>
        <w:tabs>
          <w:tab w:val="left" w:pos="708"/>
        </w:tabs>
        <w:ind w:right="-14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Классные комнаты оснащены соответствующим оборудованием: форт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пиано, баяны, аккордеоны, гитары, домры, балалайки, духовые, ударные инс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рументы, пюпитры. В репетиционном классе установлен проектор. </w:t>
      </w:r>
    </w:p>
    <w:p w:rsidR="003706C3" w:rsidRDefault="003706C3" w:rsidP="00331AD6">
      <w:pPr>
        <w:pStyle w:val="2"/>
        <w:tabs>
          <w:tab w:val="left" w:pos="708"/>
        </w:tabs>
        <w:ind w:right="-14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Классы для проведения групповых занятий оборудованы: фортепиано, классной доской, аудио и видеотекой, музыкальным центром, телевизором, ко</w:t>
      </w:r>
      <w:r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пьютером.  </w:t>
      </w:r>
    </w:p>
    <w:p w:rsidR="003706C3" w:rsidRDefault="003706C3" w:rsidP="00331AD6">
      <w:pPr>
        <w:pStyle w:val="2"/>
        <w:tabs>
          <w:tab w:val="left" w:pos="708"/>
        </w:tabs>
        <w:ind w:right="-14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Библиотечный фонд школы укомплектован в достаточном количестве н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вой учебной, методической, хоровой, справочной литературой, фонотекой для ведения образовательной деятельности.</w:t>
      </w:r>
    </w:p>
    <w:p w:rsidR="00CB1D61" w:rsidRPr="006C7364" w:rsidRDefault="003706C3" w:rsidP="00331AD6">
      <w:pPr>
        <w:pStyle w:val="2"/>
        <w:tabs>
          <w:tab w:val="left" w:pos="708"/>
        </w:tabs>
        <w:ind w:right="-143"/>
        <w:jc w:val="both"/>
        <w:rPr>
          <w:color w:val="000000" w:themeColor="text1"/>
          <w:szCs w:val="28"/>
        </w:rPr>
      </w:pPr>
      <w:r w:rsidRPr="00D65874">
        <w:rPr>
          <w:color w:val="000000" w:themeColor="text1"/>
          <w:szCs w:val="28"/>
        </w:rPr>
        <w:t>Общее количество учебной литературы составляет – 1503</w:t>
      </w:r>
      <w:r>
        <w:rPr>
          <w:color w:val="000000" w:themeColor="text1"/>
          <w:szCs w:val="28"/>
        </w:rPr>
        <w:t>1</w:t>
      </w:r>
      <w:r w:rsidRPr="00D65874">
        <w:rPr>
          <w:color w:val="000000" w:themeColor="text1"/>
          <w:szCs w:val="28"/>
        </w:rPr>
        <w:t xml:space="preserve"> экземпляров.</w:t>
      </w:r>
    </w:p>
    <w:p w:rsidR="001E58E0" w:rsidRDefault="001E58E0" w:rsidP="00331AD6">
      <w:pPr>
        <w:pStyle w:val="2"/>
        <w:tabs>
          <w:tab w:val="left" w:pos="708"/>
        </w:tabs>
        <w:ind w:right="-143"/>
        <w:jc w:val="both"/>
        <w:rPr>
          <w:szCs w:val="28"/>
        </w:rPr>
      </w:pPr>
    </w:p>
    <w:p w:rsidR="001E58E0" w:rsidRPr="00E439B8" w:rsidRDefault="00E439B8" w:rsidP="00331AD6">
      <w:pPr>
        <w:pStyle w:val="a3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9B8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004A06" w:rsidRPr="00E439B8">
        <w:rPr>
          <w:rFonts w:ascii="Times New Roman" w:hAnsi="Times New Roman" w:cs="Times New Roman"/>
          <w:b/>
          <w:sz w:val="32"/>
          <w:szCs w:val="32"/>
        </w:rPr>
        <w:t>Нормативно-правовая база</w:t>
      </w:r>
    </w:p>
    <w:p w:rsidR="002836D0" w:rsidRPr="004F1132" w:rsidRDefault="002836D0" w:rsidP="00331AD6">
      <w:pPr>
        <w:spacing w:after="0" w:line="240" w:lineRule="auto"/>
        <w:ind w:right="-143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F1132" w:rsidRPr="004F1132">
        <w:rPr>
          <w:rFonts w:ascii="Times New Roman" w:hAnsi="Times New Roman" w:cs="Times New Roman"/>
          <w:b/>
          <w:sz w:val="28"/>
          <w:szCs w:val="28"/>
        </w:rPr>
        <w:t>Устав зарегистрирован в 2015</w:t>
      </w:r>
      <w:r w:rsidR="001E58E0" w:rsidRPr="004F1132">
        <w:rPr>
          <w:rFonts w:ascii="Times New Roman" w:hAnsi="Times New Roman" w:cs="Times New Roman"/>
          <w:b/>
          <w:sz w:val="28"/>
          <w:szCs w:val="28"/>
        </w:rPr>
        <w:t xml:space="preserve"> году. </w:t>
      </w:r>
    </w:p>
    <w:p w:rsidR="002836D0" w:rsidRDefault="002836D0" w:rsidP="00331AD6">
      <w:pPr>
        <w:spacing w:after="0" w:line="240" w:lineRule="auto"/>
        <w:ind w:right="-143" w:firstLine="851"/>
        <w:rPr>
          <w:rFonts w:ascii="Times New Roman" w:hAnsi="Times New Roman" w:cs="Times New Roman"/>
          <w:b/>
          <w:sz w:val="28"/>
          <w:szCs w:val="28"/>
        </w:rPr>
      </w:pPr>
    </w:p>
    <w:p w:rsidR="003F61C9" w:rsidRPr="003F61C9" w:rsidRDefault="001E58E0" w:rsidP="00331AD6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6D0">
        <w:rPr>
          <w:rFonts w:ascii="Times New Roman" w:hAnsi="Times New Roman" w:cs="Times New Roman"/>
          <w:sz w:val="28"/>
          <w:szCs w:val="28"/>
        </w:rPr>
        <w:t>Основные задачи, деятельность учреждения соответствует типовому пол</w:t>
      </w:r>
      <w:r w:rsidRPr="002836D0">
        <w:rPr>
          <w:rFonts w:ascii="Times New Roman" w:hAnsi="Times New Roman" w:cs="Times New Roman"/>
          <w:sz w:val="28"/>
          <w:szCs w:val="28"/>
        </w:rPr>
        <w:t>о</w:t>
      </w:r>
      <w:r w:rsidRPr="002836D0">
        <w:rPr>
          <w:rFonts w:ascii="Times New Roman" w:hAnsi="Times New Roman" w:cs="Times New Roman"/>
          <w:sz w:val="28"/>
          <w:szCs w:val="28"/>
        </w:rPr>
        <w:t>жению об учреждении дополнительного образования детей (в ред. Постановл</w:t>
      </w:r>
      <w:r w:rsidRPr="002836D0">
        <w:rPr>
          <w:rFonts w:ascii="Times New Roman" w:hAnsi="Times New Roman" w:cs="Times New Roman"/>
          <w:sz w:val="28"/>
          <w:szCs w:val="28"/>
        </w:rPr>
        <w:t>е</w:t>
      </w:r>
      <w:r w:rsidRPr="002836D0">
        <w:rPr>
          <w:rFonts w:ascii="Times New Roman" w:hAnsi="Times New Roman" w:cs="Times New Roman"/>
          <w:sz w:val="28"/>
          <w:szCs w:val="28"/>
        </w:rPr>
        <w:t>ния Правительства РФ от 22.02.97 №212). Устав составлен согласно ти</w:t>
      </w:r>
      <w:r w:rsidR="003F61C9">
        <w:rPr>
          <w:rFonts w:ascii="Times New Roman" w:hAnsi="Times New Roman" w:cs="Times New Roman"/>
          <w:sz w:val="28"/>
          <w:szCs w:val="28"/>
        </w:rPr>
        <w:t>повому положению</w:t>
      </w:r>
      <w:r w:rsidRPr="002836D0">
        <w:rPr>
          <w:rFonts w:ascii="Times New Roman" w:hAnsi="Times New Roman" w:cs="Times New Roman"/>
          <w:sz w:val="28"/>
          <w:szCs w:val="28"/>
        </w:rPr>
        <w:t xml:space="preserve"> и </w:t>
      </w:r>
      <w:r w:rsidR="003F61C9" w:rsidRPr="003F61C9">
        <w:rPr>
          <w:rFonts w:ascii="Times New Roman" w:hAnsi="Times New Roman" w:cs="Times New Roman"/>
          <w:sz w:val="28"/>
          <w:szCs w:val="28"/>
        </w:rPr>
        <w:t>Федеральныму закону «Об образовании в Российской Федерации» от 29</w:t>
      </w:r>
      <w:r w:rsidR="003F61C9">
        <w:rPr>
          <w:rFonts w:ascii="Times New Roman" w:hAnsi="Times New Roman" w:cs="Times New Roman"/>
          <w:sz w:val="28"/>
          <w:szCs w:val="28"/>
        </w:rPr>
        <w:t>.12. 2012 года № 273-ФЗ.</w:t>
      </w:r>
      <w:r w:rsidR="003F61C9" w:rsidRPr="003F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8E0" w:rsidRDefault="001E58E0" w:rsidP="00331AD6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6D0">
        <w:rPr>
          <w:rFonts w:ascii="Times New Roman" w:hAnsi="Times New Roman" w:cs="Times New Roman"/>
          <w:sz w:val="28"/>
          <w:szCs w:val="28"/>
        </w:rPr>
        <w:t>В уставе определены основные формы деятельности, регламентированы в</w:t>
      </w:r>
      <w:r w:rsidRPr="002836D0">
        <w:rPr>
          <w:rFonts w:ascii="Times New Roman" w:hAnsi="Times New Roman" w:cs="Times New Roman"/>
          <w:sz w:val="28"/>
          <w:szCs w:val="28"/>
        </w:rPr>
        <w:t>о</w:t>
      </w:r>
      <w:r w:rsidRPr="002836D0">
        <w:rPr>
          <w:rFonts w:ascii="Times New Roman" w:hAnsi="Times New Roman" w:cs="Times New Roman"/>
          <w:sz w:val="28"/>
          <w:szCs w:val="28"/>
        </w:rPr>
        <w:t>просы образовательного процесса, порядок и содержание образовательной де</w:t>
      </w:r>
      <w:r w:rsidRPr="002836D0">
        <w:rPr>
          <w:rFonts w:ascii="Times New Roman" w:hAnsi="Times New Roman" w:cs="Times New Roman"/>
          <w:sz w:val="28"/>
          <w:szCs w:val="28"/>
        </w:rPr>
        <w:t>я</w:t>
      </w:r>
      <w:r w:rsidRPr="002836D0">
        <w:rPr>
          <w:rFonts w:ascii="Times New Roman" w:hAnsi="Times New Roman" w:cs="Times New Roman"/>
          <w:sz w:val="28"/>
          <w:szCs w:val="28"/>
        </w:rPr>
        <w:t>тельности, отражена система управления учреждением.</w:t>
      </w:r>
    </w:p>
    <w:p w:rsidR="002F5677" w:rsidRPr="002F5677" w:rsidRDefault="002F5677" w:rsidP="00331AD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6D0" w:rsidRDefault="002836D0" w:rsidP="00331AD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Лицензия выдана</w:t>
      </w:r>
      <w:r w:rsidR="007361CF">
        <w:rPr>
          <w:rFonts w:ascii="Times New Roman" w:hAnsi="Times New Roman" w:cs="Times New Roman"/>
          <w:b/>
          <w:sz w:val="28"/>
          <w:szCs w:val="28"/>
        </w:rPr>
        <w:t xml:space="preserve"> в 2015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на право осуществления образовател</w:t>
      </w:r>
      <w:r w:rsidR="001E58E0" w:rsidRPr="002836D0">
        <w:rPr>
          <w:rFonts w:ascii="Times New Roman" w:hAnsi="Times New Roman" w:cs="Times New Roman"/>
          <w:sz w:val="28"/>
          <w:szCs w:val="28"/>
        </w:rPr>
        <w:t>ь</w:t>
      </w:r>
      <w:r w:rsidR="001E58E0" w:rsidRPr="002836D0">
        <w:rPr>
          <w:rFonts w:ascii="Times New Roman" w:hAnsi="Times New Roman" w:cs="Times New Roman"/>
          <w:sz w:val="28"/>
          <w:szCs w:val="28"/>
        </w:rPr>
        <w:t>ной деятельности по образовательным программам:</w:t>
      </w:r>
    </w:p>
    <w:p w:rsidR="002F5677" w:rsidRPr="002836D0" w:rsidRDefault="002F5677" w:rsidP="00331AD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Pr="002D3396" w:rsidRDefault="001E58E0" w:rsidP="00331AD6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2D3396">
        <w:rPr>
          <w:rFonts w:ascii="Times New Roman" w:hAnsi="Times New Roman" w:cs="Times New Roman"/>
          <w:sz w:val="28"/>
          <w:szCs w:val="28"/>
        </w:rPr>
        <w:t xml:space="preserve">- </w:t>
      </w:r>
      <w:r w:rsidR="002D3396" w:rsidRPr="002D3396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образовательная программа в области музыкального искусства;</w:t>
      </w:r>
    </w:p>
    <w:p w:rsidR="001E58E0" w:rsidRPr="007361CF" w:rsidRDefault="001E58E0" w:rsidP="00331AD6">
      <w:pPr>
        <w:spacing w:line="240" w:lineRule="auto"/>
        <w:ind w:right="-143"/>
        <w:rPr>
          <w:rFonts w:ascii="Times New Roman" w:hAnsi="Times New Roman" w:cs="Times New Roman"/>
          <w:color w:val="FF0000"/>
          <w:sz w:val="28"/>
          <w:szCs w:val="28"/>
        </w:rPr>
      </w:pPr>
      <w:r w:rsidRPr="002D339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361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3396" w:rsidRPr="007E2F4B">
        <w:rPr>
          <w:rFonts w:ascii="Times New Roman" w:hAnsi="Times New Roman" w:cs="Times New Roman"/>
          <w:sz w:val="28"/>
          <w:szCs w:val="28"/>
        </w:rPr>
        <w:t>дополнит</w:t>
      </w:r>
      <w:r w:rsidR="002D3396">
        <w:rPr>
          <w:rFonts w:ascii="Times New Roman" w:hAnsi="Times New Roman" w:cs="Times New Roman"/>
          <w:sz w:val="28"/>
          <w:szCs w:val="28"/>
        </w:rPr>
        <w:t xml:space="preserve">ельная общеразвивающая </w:t>
      </w:r>
      <w:r w:rsidR="002D3396" w:rsidRPr="007E2F4B">
        <w:rPr>
          <w:rFonts w:ascii="Times New Roman" w:hAnsi="Times New Roman" w:cs="Times New Roman"/>
          <w:sz w:val="28"/>
          <w:szCs w:val="28"/>
        </w:rPr>
        <w:t>образовательная программа в области м</w:t>
      </w:r>
      <w:r w:rsidR="002D3396" w:rsidRPr="007E2F4B">
        <w:rPr>
          <w:rFonts w:ascii="Times New Roman" w:hAnsi="Times New Roman" w:cs="Times New Roman"/>
          <w:sz w:val="28"/>
          <w:szCs w:val="28"/>
        </w:rPr>
        <w:t>у</w:t>
      </w:r>
      <w:r w:rsidR="002D3396" w:rsidRPr="007E2F4B">
        <w:rPr>
          <w:rFonts w:ascii="Times New Roman" w:hAnsi="Times New Roman" w:cs="Times New Roman"/>
          <w:sz w:val="28"/>
          <w:szCs w:val="28"/>
        </w:rPr>
        <w:t>зыкального искусства</w:t>
      </w:r>
      <w:r w:rsidR="002D3396">
        <w:rPr>
          <w:rFonts w:ascii="Times New Roman" w:hAnsi="Times New Roman" w:cs="Times New Roman"/>
          <w:sz w:val="28"/>
          <w:szCs w:val="28"/>
        </w:rPr>
        <w:t>;</w:t>
      </w:r>
    </w:p>
    <w:p w:rsidR="001E58E0" w:rsidRPr="004F1132" w:rsidRDefault="002836D0" w:rsidP="00331AD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Программа развития учреждения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со</w:t>
      </w:r>
      <w:r w:rsidR="00D73F24">
        <w:rPr>
          <w:rFonts w:ascii="Times New Roman" w:hAnsi="Times New Roman" w:cs="Times New Roman"/>
          <w:sz w:val="28"/>
          <w:szCs w:val="28"/>
        </w:rPr>
        <w:t xml:space="preserve">ставлена сроком </w:t>
      </w:r>
      <w:r w:rsidR="00D73F24" w:rsidRPr="004F1132">
        <w:rPr>
          <w:rFonts w:ascii="Times New Roman" w:hAnsi="Times New Roman" w:cs="Times New Roman"/>
          <w:sz w:val="28"/>
          <w:szCs w:val="28"/>
        </w:rPr>
        <w:t xml:space="preserve">на 5 </w:t>
      </w:r>
      <w:r w:rsidR="00BB72F1">
        <w:rPr>
          <w:rFonts w:ascii="Times New Roman" w:hAnsi="Times New Roman" w:cs="Times New Roman"/>
          <w:sz w:val="28"/>
          <w:szCs w:val="28"/>
        </w:rPr>
        <w:t>лет до 2025</w:t>
      </w:r>
      <w:r w:rsidR="001E58E0" w:rsidRPr="004F113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836D0" w:rsidRDefault="002836D0" w:rsidP="00331AD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8E0" w:rsidRDefault="002836D0" w:rsidP="00331AD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 xml:space="preserve">Программа деятельности школы </w:t>
      </w:r>
      <w:r w:rsidR="001E58E0" w:rsidRPr="002836D0">
        <w:rPr>
          <w:rFonts w:ascii="Times New Roman" w:hAnsi="Times New Roman" w:cs="Times New Roman"/>
          <w:sz w:val="28"/>
          <w:szCs w:val="28"/>
        </w:rPr>
        <w:t>составляется ежегодно, утвержд</w:t>
      </w:r>
      <w:r w:rsidR="001E58E0" w:rsidRPr="002836D0">
        <w:rPr>
          <w:rFonts w:ascii="Times New Roman" w:hAnsi="Times New Roman" w:cs="Times New Roman"/>
          <w:sz w:val="28"/>
          <w:szCs w:val="28"/>
        </w:rPr>
        <w:t>а</w:t>
      </w:r>
      <w:r w:rsidR="001E58E0" w:rsidRPr="002836D0">
        <w:rPr>
          <w:rFonts w:ascii="Times New Roman" w:hAnsi="Times New Roman" w:cs="Times New Roman"/>
          <w:sz w:val="28"/>
          <w:szCs w:val="28"/>
        </w:rPr>
        <w:t>ется на начало учебного года, отражает деятельность школы по учебно-воспитательной работе.</w:t>
      </w:r>
    </w:p>
    <w:p w:rsidR="002F5677" w:rsidRPr="002F5677" w:rsidRDefault="002F5677" w:rsidP="00331AD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2836D0" w:rsidP="00331AD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составляется ежегодно по всем отделениям.</w:t>
      </w:r>
    </w:p>
    <w:p w:rsidR="002F5677" w:rsidRPr="002F5677" w:rsidRDefault="002F5677" w:rsidP="00331AD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2836D0" w:rsidP="00331AD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утверждается ежегодно, в него входит админ</w:t>
      </w:r>
      <w:r w:rsidR="001E58E0" w:rsidRPr="002836D0">
        <w:rPr>
          <w:rFonts w:ascii="Times New Roman" w:hAnsi="Times New Roman" w:cs="Times New Roman"/>
          <w:sz w:val="28"/>
          <w:szCs w:val="28"/>
        </w:rPr>
        <w:t>и</w:t>
      </w:r>
      <w:r w:rsidR="001E58E0" w:rsidRPr="002836D0">
        <w:rPr>
          <w:rFonts w:ascii="Times New Roman" w:hAnsi="Times New Roman" w:cs="Times New Roman"/>
          <w:sz w:val="28"/>
          <w:szCs w:val="28"/>
        </w:rPr>
        <w:t>стративно-обслуживающий персонал.</w:t>
      </w:r>
    </w:p>
    <w:p w:rsidR="002F5677" w:rsidRPr="002F5677" w:rsidRDefault="002F5677" w:rsidP="00331AD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2D7A" w:rsidRDefault="002836D0" w:rsidP="00331AD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 xml:space="preserve">Тарификация </w:t>
      </w:r>
      <w:r w:rsidR="001E58E0" w:rsidRPr="002836D0">
        <w:rPr>
          <w:rFonts w:ascii="Times New Roman" w:hAnsi="Times New Roman" w:cs="Times New Roman"/>
          <w:sz w:val="28"/>
          <w:szCs w:val="28"/>
        </w:rPr>
        <w:t>составляется на преподавателей, концертмейстеров и утверждается на начало учебного года.</w:t>
      </w:r>
      <w:r w:rsidR="00E46A37" w:rsidRPr="00283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D7A" w:rsidRPr="00932D7A" w:rsidRDefault="00932D7A" w:rsidP="00331AD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2D7A" w:rsidRPr="009B6094" w:rsidRDefault="00932D7A" w:rsidP="00331AD6">
      <w:pPr>
        <w:pStyle w:val="a3"/>
        <w:numPr>
          <w:ilvl w:val="0"/>
          <w:numId w:val="10"/>
        </w:numPr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094">
        <w:rPr>
          <w:rFonts w:ascii="Times New Roman" w:hAnsi="Times New Roman" w:cs="Times New Roman"/>
          <w:b/>
          <w:sz w:val="32"/>
          <w:szCs w:val="32"/>
        </w:rPr>
        <w:t xml:space="preserve">Внеклассно-воспитательная работа и концертная </w:t>
      </w:r>
      <w:r w:rsidR="00E439B8" w:rsidRPr="009B6094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9B6094">
        <w:rPr>
          <w:rFonts w:ascii="Times New Roman" w:hAnsi="Times New Roman" w:cs="Times New Roman"/>
          <w:b/>
          <w:sz w:val="32"/>
          <w:szCs w:val="32"/>
        </w:rPr>
        <w:t>деятельность</w:t>
      </w:r>
    </w:p>
    <w:p w:rsidR="00877B70" w:rsidRPr="00C23476" w:rsidRDefault="00877B70" w:rsidP="00331AD6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315F0" w:rsidRPr="0083646D" w:rsidRDefault="00F760A2" w:rsidP="00331AD6">
      <w:pPr>
        <w:pStyle w:val="a3"/>
        <w:spacing w:before="240"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7B70" w:rsidRPr="00F760A2">
        <w:rPr>
          <w:rFonts w:ascii="Times New Roman" w:hAnsi="Times New Roman" w:cs="Times New Roman"/>
          <w:sz w:val="28"/>
          <w:szCs w:val="28"/>
        </w:rPr>
        <w:t xml:space="preserve">Детская музыкальная школа №1 </w:t>
      </w:r>
      <w:r>
        <w:rPr>
          <w:rFonts w:ascii="Times New Roman" w:hAnsi="Times New Roman" w:cs="Times New Roman"/>
          <w:sz w:val="28"/>
          <w:szCs w:val="28"/>
        </w:rPr>
        <w:t>проводит внеклассно-воспитательные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роприятия разноплановых направленностей: </w:t>
      </w:r>
      <w:r w:rsidR="00334589">
        <w:rPr>
          <w:rFonts w:ascii="Times New Roman" w:hAnsi="Times New Roman" w:cs="Times New Roman"/>
          <w:sz w:val="28"/>
          <w:szCs w:val="28"/>
        </w:rPr>
        <w:t xml:space="preserve">патриотической, </w:t>
      </w:r>
      <w:r w:rsidR="00211500">
        <w:rPr>
          <w:rFonts w:ascii="Times New Roman" w:hAnsi="Times New Roman" w:cs="Times New Roman"/>
          <w:sz w:val="28"/>
          <w:szCs w:val="28"/>
        </w:rPr>
        <w:t>антинаркотич</w:t>
      </w:r>
      <w:r w:rsidR="00211500">
        <w:rPr>
          <w:rFonts w:ascii="Times New Roman" w:hAnsi="Times New Roman" w:cs="Times New Roman"/>
          <w:sz w:val="28"/>
          <w:szCs w:val="28"/>
        </w:rPr>
        <w:t>е</w:t>
      </w:r>
      <w:r w:rsidR="00211500">
        <w:rPr>
          <w:rFonts w:ascii="Times New Roman" w:hAnsi="Times New Roman" w:cs="Times New Roman"/>
          <w:sz w:val="28"/>
          <w:szCs w:val="28"/>
        </w:rPr>
        <w:t>ской, против экстремизма</w:t>
      </w:r>
      <w:r w:rsidR="00B20C4E">
        <w:rPr>
          <w:rFonts w:ascii="Times New Roman" w:hAnsi="Times New Roman" w:cs="Times New Roman"/>
          <w:sz w:val="28"/>
          <w:szCs w:val="28"/>
        </w:rPr>
        <w:t xml:space="preserve"> по национальной принадлежности</w:t>
      </w:r>
      <w:r w:rsidR="00211500">
        <w:rPr>
          <w:rFonts w:ascii="Times New Roman" w:hAnsi="Times New Roman" w:cs="Times New Roman"/>
          <w:sz w:val="28"/>
          <w:szCs w:val="28"/>
        </w:rPr>
        <w:t xml:space="preserve">, </w:t>
      </w:r>
      <w:r w:rsidR="00B20C4E">
        <w:rPr>
          <w:rFonts w:ascii="Times New Roman" w:hAnsi="Times New Roman" w:cs="Times New Roman"/>
          <w:sz w:val="28"/>
          <w:szCs w:val="28"/>
        </w:rPr>
        <w:t>праздники для д</w:t>
      </w:r>
      <w:r w:rsidR="00B20C4E">
        <w:rPr>
          <w:rFonts w:ascii="Times New Roman" w:hAnsi="Times New Roman" w:cs="Times New Roman"/>
          <w:sz w:val="28"/>
          <w:szCs w:val="28"/>
        </w:rPr>
        <w:t>е</w:t>
      </w:r>
      <w:r w:rsidR="00B20C4E">
        <w:rPr>
          <w:rFonts w:ascii="Times New Roman" w:hAnsi="Times New Roman" w:cs="Times New Roman"/>
          <w:sz w:val="28"/>
          <w:szCs w:val="28"/>
        </w:rPr>
        <w:t>тей, родительские собрания и другие. Активная концертная деятельность вкл</w:t>
      </w:r>
      <w:r w:rsidR="00B20C4E">
        <w:rPr>
          <w:rFonts w:ascii="Times New Roman" w:hAnsi="Times New Roman" w:cs="Times New Roman"/>
          <w:sz w:val="28"/>
          <w:szCs w:val="28"/>
        </w:rPr>
        <w:t>ю</w:t>
      </w:r>
      <w:r w:rsidR="00B20C4E">
        <w:rPr>
          <w:rFonts w:ascii="Times New Roman" w:hAnsi="Times New Roman" w:cs="Times New Roman"/>
          <w:sz w:val="28"/>
          <w:szCs w:val="28"/>
        </w:rPr>
        <w:t xml:space="preserve">чает музыкально-тематические, просветительские, познавательные, </w:t>
      </w:r>
      <w:r w:rsidR="009B6094">
        <w:rPr>
          <w:rFonts w:ascii="Times New Roman" w:hAnsi="Times New Roman" w:cs="Times New Roman"/>
          <w:sz w:val="28"/>
          <w:szCs w:val="28"/>
        </w:rPr>
        <w:t>культурно-</w:t>
      </w:r>
      <w:r w:rsidR="00B20C4E">
        <w:rPr>
          <w:rFonts w:ascii="Times New Roman" w:hAnsi="Times New Roman" w:cs="Times New Roman"/>
          <w:sz w:val="28"/>
          <w:szCs w:val="28"/>
        </w:rPr>
        <w:t xml:space="preserve">развлекательные, игровые и иные формы мероприятий. Коллектив учреждения участвует в важнейших городских мероприятиях, в том числе посвящённых Дню города и Дню Победы. </w:t>
      </w:r>
      <w:r w:rsidR="00B20C4E" w:rsidRPr="00AE2322">
        <w:rPr>
          <w:rFonts w:ascii="Times New Roman" w:hAnsi="Times New Roman" w:cs="Times New Roman"/>
          <w:sz w:val="28"/>
          <w:szCs w:val="28"/>
        </w:rPr>
        <w:t>Большую просветительскую</w:t>
      </w:r>
      <w:r w:rsidR="00B20C4E">
        <w:rPr>
          <w:rFonts w:ascii="Times New Roman" w:hAnsi="Times New Roman" w:cs="Times New Roman"/>
          <w:sz w:val="28"/>
          <w:szCs w:val="28"/>
        </w:rPr>
        <w:t xml:space="preserve"> и концертную работу пров</w:t>
      </w:r>
      <w:r w:rsidR="00B20C4E">
        <w:rPr>
          <w:rFonts w:ascii="Times New Roman" w:hAnsi="Times New Roman" w:cs="Times New Roman"/>
          <w:sz w:val="28"/>
          <w:szCs w:val="28"/>
        </w:rPr>
        <w:t>о</w:t>
      </w:r>
      <w:r w:rsidR="00B20C4E">
        <w:rPr>
          <w:rFonts w:ascii="Times New Roman" w:hAnsi="Times New Roman" w:cs="Times New Roman"/>
          <w:sz w:val="28"/>
          <w:szCs w:val="28"/>
        </w:rPr>
        <w:t>дят</w:t>
      </w:r>
      <w:r w:rsidR="00B20C4E" w:rsidRPr="00AE2322">
        <w:rPr>
          <w:rFonts w:ascii="Times New Roman" w:hAnsi="Times New Roman" w:cs="Times New Roman"/>
          <w:sz w:val="28"/>
          <w:szCs w:val="28"/>
        </w:rPr>
        <w:t xml:space="preserve"> препода</w:t>
      </w:r>
      <w:r w:rsidR="00B20C4E">
        <w:rPr>
          <w:rFonts w:ascii="Times New Roman" w:hAnsi="Times New Roman" w:cs="Times New Roman"/>
          <w:sz w:val="28"/>
          <w:szCs w:val="28"/>
        </w:rPr>
        <w:t>ватели и учащиеся</w:t>
      </w:r>
      <w:r w:rsidR="00B20C4E" w:rsidRPr="00AE2322">
        <w:rPr>
          <w:rFonts w:ascii="Times New Roman" w:hAnsi="Times New Roman" w:cs="Times New Roman"/>
          <w:sz w:val="28"/>
          <w:szCs w:val="28"/>
        </w:rPr>
        <w:t xml:space="preserve"> в рамках реализации Всероссийского проекта «Культура для школьников»</w:t>
      </w:r>
      <w:r w:rsidR="00530F7B">
        <w:rPr>
          <w:rFonts w:ascii="Times New Roman" w:hAnsi="Times New Roman" w:cs="Times New Roman"/>
          <w:sz w:val="28"/>
          <w:szCs w:val="28"/>
        </w:rPr>
        <w:t xml:space="preserve">. </w:t>
      </w:r>
      <w:r w:rsidR="00B20C4E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877B70" w:rsidRPr="00B20C4E">
        <w:rPr>
          <w:rFonts w:ascii="Times New Roman" w:hAnsi="Times New Roman" w:cs="Times New Roman"/>
          <w:sz w:val="28"/>
          <w:szCs w:val="28"/>
        </w:rPr>
        <w:t>осуществляет сотрудничество с д</w:t>
      </w:r>
      <w:r w:rsidR="00877B70" w:rsidRPr="00B20C4E">
        <w:rPr>
          <w:rFonts w:ascii="Times New Roman" w:hAnsi="Times New Roman" w:cs="Times New Roman"/>
          <w:sz w:val="28"/>
          <w:szCs w:val="28"/>
        </w:rPr>
        <w:t>о</w:t>
      </w:r>
      <w:r w:rsidR="00877B70" w:rsidRPr="00B20C4E">
        <w:rPr>
          <w:rFonts w:ascii="Times New Roman" w:hAnsi="Times New Roman" w:cs="Times New Roman"/>
          <w:sz w:val="28"/>
          <w:szCs w:val="28"/>
        </w:rPr>
        <w:t>школьными учреждениями, общеобразовательными</w:t>
      </w:r>
      <w:r w:rsidR="00877B70" w:rsidRPr="00F760A2">
        <w:rPr>
          <w:rFonts w:ascii="Times New Roman" w:hAnsi="Times New Roman" w:cs="Times New Roman"/>
          <w:sz w:val="28"/>
          <w:szCs w:val="28"/>
        </w:rPr>
        <w:t xml:space="preserve"> школами, с центральной библиотекой г. Невинномысска, центром социального обслуживания населения и другими организациями города.</w:t>
      </w:r>
      <w:r w:rsidR="008315F0" w:rsidRPr="008315F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9B6094" w:rsidRPr="002166C4" w:rsidRDefault="007D7230" w:rsidP="00331AD6">
      <w:pPr>
        <w:tabs>
          <w:tab w:val="left" w:pos="851"/>
          <w:tab w:val="left" w:pos="3977"/>
          <w:tab w:val="left" w:pos="4139"/>
        </w:tabs>
        <w:ind w:left="35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E2322" w:rsidRPr="00AE2322">
        <w:rPr>
          <w:rFonts w:ascii="Times New Roman" w:eastAsia="Calibri" w:hAnsi="Times New Roman" w:cs="Times New Roman"/>
          <w:sz w:val="28"/>
          <w:szCs w:val="28"/>
        </w:rPr>
        <w:t>Широкая картина культурно-просветительской деятельности МБУДО ДМШ №</w:t>
      </w:r>
      <w:r w:rsidR="009B6094">
        <w:rPr>
          <w:rFonts w:ascii="Times New Roman" w:eastAsia="Calibri" w:hAnsi="Times New Roman" w:cs="Times New Roman"/>
          <w:sz w:val="28"/>
          <w:szCs w:val="28"/>
        </w:rPr>
        <w:t xml:space="preserve"> 1 г. Невинномысска раскрывалась на трё</w:t>
      </w:r>
      <w:r w:rsidR="00AE2322" w:rsidRPr="00AE2322">
        <w:rPr>
          <w:rFonts w:ascii="Times New Roman" w:eastAsia="Calibri" w:hAnsi="Times New Roman" w:cs="Times New Roman"/>
          <w:sz w:val="28"/>
          <w:szCs w:val="28"/>
        </w:rPr>
        <w:t xml:space="preserve">х цифровых платформах: </w:t>
      </w:r>
      <w:r w:rsidR="00AE2322" w:rsidRPr="00AE2322">
        <w:rPr>
          <w:rFonts w:ascii="Times New Roman" w:hAnsi="Times New Roman" w:cs="Times New Roman"/>
          <w:bCs/>
          <w:sz w:val="28"/>
          <w:szCs w:val="28"/>
        </w:rPr>
        <w:t xml:space="preserve">на официальном </w:t>
      </w:r>
      <w:r w:rsidR="00AE2322" w:rsidRPr="00AE2322">
        <w:rPr>
          <w:rFonts w:ascii="Times New Roman" w:eastAsia="Calibri" w:hAnsi="Times New Roman" w:cs="Times New Roman"/>
          <w:sz w:val="28"/>
          <w:szCs w:val="28"/>
        </w:rPr>
        <w:t xml:space="preserve">сайте учреждения </w:t>
      </w:r>
      <w:hyperlink r:id="rId13" w:history="1">
        <w:r w:rsidR="00AE2322" w:rsidRPr="007D7230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http://www.nev</w:t>
        </w:r>
        <w:r w:rsidR="00AE2322" w:rsidRPr="007D7230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dmsh</w:t>
        </w:r>
        <w:r w:rsidR="00AE2322" w:rsidRPr="007D7230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9B60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2322" w:rsidRPr="00AE2322">
        <w:rPr>
          <w:rFonts w:ascii="Times New Roman" w:hAnsi="Times New Roman" w:cs="Times New Roman"/>
          <w:bCs/>
          <w:sz w:val="28"/>
          <w:szCs w:val="28"/>
        </w:rPr>
        <w:t xml:space="preserve">в сети инстаграм </w:t>
      </w:r>
      <w:hyperlink r:id="rId14" w:history="1">
        <w:r w:rsidR="00AE2322" w:rsidRPr="007D7230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https://www.instagram.com/</w:t>
        </w:r>
        <w:r w:rsidR="00AE2322" w:rsidRPr="007D7230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mbudodmsh</w:t>
        </w:r>
        <w:r w:rsidR="00AE2322" w:rsidRPr="007D7230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1/</w:t>
        </w:r>
      </w:hyperlink>
      <w:r w:rsidR="009B6094" w:rsidRPr="009B6094">
        <w:rPr>
          <w:rFonts w:ascii="Times New Roman" w:hAnsi="Times New Roman" w:cs="Times New Roman"/>
          <w:sz w:val="28"/>
          <w:szCs w:val="28"/>
        </w:rPr>
        <w:t>,</w:t>
      </w:r>
      <w:r w:rsidR="009B6094">
        <w:t xml:space="preserve"> </w:t>
      </w:r>
      <w:r w:rsidR="009B6094" w:rsidRPr="009B6094">
        <w:rPr>
          <w:rFonts w:ascii="Times New Roman" w:hAnsi="Times New Roman" w:cs="Times New Roman"/>
          <w:sz w:val="28"/>
          <w:szCs w:val="28"/>
        </w:rPr>
        <w:t xml:space="preserve">на </w:t>
      </w:r>
      <w:r w:rsidR="009B6094" w:rsidRPr="00AE2322">
        <w:rPr>
          <w:rFonts w:ascii="Times New Roman" w:eastAsia="Calibri" w:hAnsi="Times New Roman" w:cs="Times New Roman"/>
          <w:sz w:val="28"/>
          <w:szCs w:val="28"/>
        </w:rPr>
        <w:t xml:space="preserve">платформе </w:t>
      </w:r>
      <w:r w:rsidR="009B6094" w:rsidRPr="00AE2322">
        <w:rPr>
          <w:rFonts w:ascii="Times New Roman" w:eastAsia="Calibri" w:hAnsi="Times New Roman" w:cs="Times New Roman"/>
          <w:sz w:val="28"/>
          <w:szCs w:val="28"/>
          <w:lang w:val="en-US"/>
        </w:rPr>
        <w:t>PRO</w:t>
      </w:r>
      <w:r w:rsidR="009B6094" w:rsidRPr="00AE2322">
        <w:rPr>
          <w:rFonts w:ascii="Times New Roman" w:eastAsia="Calibri" w:hAnsi="Times New Roman" w:cs="Times New Roman"/>
          <w:sz w:val="28"/>
          <w:szCs w:val="28"/>
        </w:rPr>
        <w:t>.Культура.</w:t>
      </w:r>
      <w:r w:rsidR="009B6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6094" w:rsidRPr="00AE2322">
        <w:rPr>
          <w:rFonts w:ascii="Times New Roman" w:eastAsia="Calibri" w:hAnsi="Times New Roman" w:cs="Times New Roman"/>
          <w:sz w:val="28"/>
          <w:szCs w:val="28"/>
        </w:rPr>
        <w:t>РФ(АИС ЕИПСК)</w:t>
      </w:r>
      <w:r w:rsidR="00AE2322" w:rsidRPr="007D72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r w:rsidR="009B6094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eastAsia="Calibri" w:hAnsi="Times New Roman" w:cs="Times New Roman"/>
          <w:sz w:val="28"/>
          <w:szCs w:val="28"/>
        </w:rPr>
        <w:t>содержит 35 разделов</w:t>
      </w:r>
      <w:r w:rsidR="00AE2322" w:rsidRPr="00AE2322">
        <w:rPr>
          <w:rFonts w:ascii="Times New Roman" w:eastAsia="Calibri" w:hAnsi="Times New Roman" w:cs="Times New Roman"/>
          <w:sz w:val="28"/>
          <w:szCs w:val="28"/>
        </w:rPr>
        <w:t xml:space="preserve"> с постоянно обновляющейся необходимой информацией.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91AFF" w:rsidRDefault="00791AFF" w:rsidP="00331AD6">
      <w:pPr>
        <w:spacing w:line="240" w:lineRule="auto"/>
        <w:ind w:right="-14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91A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Количество мероприятий</w:t>
      </w:r>
      <w:r w:rsidRPr="00791A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66C4">
        <w:rPr>
          <w:rFonts w:ascii="Times New Roman" w:hAnsi="Times New Roman" w:cs="Times New Roman"/>
          <w:sz w:val="28"/>
          <w:szCs w:val="28"/>
          <w:u w:val="single"/>
        </w:rPr>
        <w:t xml:space="preserve">и участников </w:t>
      </w:r>
      <w:r w:rsidRPr="00791AFF">
        <w:rPr>
          <w:rFonts w:ascii="Times New Roman" w:hAnsi="Times New Roman" w:cs="Times New Roman"/>
          <w:sz w:val="28"/>
          <w:szCs w:val="28"/>
          <w:u w:val="single"/>
        </w:rPr>
        <w:t xml:space="preserve">МБУДО ДМШ № 1 г. Невинномысска                                                         в </w:t>
      </w:r>
      <w:r w:rsidRPr="00791A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2021 году (календарном)</w:t>
      </w:r>
    </w:p>
    <w:p w:rsidR="002166C4" w:rsidRPr="00791AFF" w:rsidRDefault="002166C4" w:rsidP="00331AD6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1AFF" w:rsidRPr="00791AFF" w:rsidRDefault="00791AFF" w:rsidP="00331AD6">
      <w:pPr>
        <w:spacing w:line="240" w:lineRule="auto"/>
        <w:ind w:right="-14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91A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Количество мероприятий в 2021 календарном году:</w:t>
      </w:r>
    </w:p>
    <w:p w:rsidR="00791AFF" w:rsidRPr="00791AFF" w:rsidRDefault="00791AFF" w:rsidP="00331AD6">
      <w:pPr>
        <w:spacing w:line="240" w:lineRule="auto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мероприятий – 153 (онлайн – 22, офлайн – 131)                                                                                                                   </w:t>
      </w:r>
    </w:p>
    <w:p w:rsidR="00791AFF" w:rsidRPr="00791AFF" w:rsidRDefault="00791AFF" w:rsidP="00331AD6">
      <w:pPr>
        <w:spacing w:line="240" w:lineRule="auto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FF">
        <w:rPr>
          <w:rFonts w:ascii="Times New Roman" w:hAnsi="Times New Roman" w:cs="Times New Roman"/>
          <w:color w:val="000000" w:themeColor="text1"/>
          <w:sz w:val="28"/>
          <w:szCs w:val="28"/>
        </w:rPr>
        <w:t>внеклассно – воспитательных мероприятий – 22 (онлайн – 1, офлайн – 21)</w:t>
      </w:r>
    </w:p>
    <w:p w:rsidR="00791AFF" w:rsidRPr="00791AFF" w:rsidRDefault="00791AFF" w:rsidP="00331AD6">
      <w:pPr>
        <w:spacing w:line="240" w:lineRule="auto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FF">
        <w:rPr>
          <w:rFonts w:ascii="Times New Roman" w:hAnsi="Times New Roman" w:cs="Times New Roman"/>
          <w:color w:val="000000" w:themeColor="text1"/>
          <w:sz w:val="28"/>
          <w:szCs w:val="28"/>
        </w:rPr>
        <w:t>концертных мероприятий всего – 130 (онлайн – 21, офлайн – 109)</w:t>
      </w:r>
    </w:p>
    <w:p w:rsidR="00791AFF" w:rsidRPr="00791AFF" w:rsidRDefault="00791AFF" w:rsidP="00331AD6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791AFF">
        <w:rPr>
          <w:rFonts w:ascii="Times New Roman" w:hAnsi="Times New Roman" w:cs="Times New Roman"/>
          <w:color w:val="000000" w:themeColor="text1"/>
          <w:sz w:val="28"/>
          <w:szCs w:val="28"/>
        </w:rPr>
        <w:t>КДШ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(«К</w:t>
      </w:r>
      <w:r w:rsidRPr="00791AFF">
        <w:rPr>
          <w:rFonts w:ascii="Times New Roman" w:hAnsi="Times New Roman" w:cs="Times New Roman"/>
          <w:color w:val="000000" w:themeColor="text1"/>
          <w:sz w:val="28"/>
          <w:szCs w:val="28"/>
        </w:rPr>
        <w:t>ультура для школьника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91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791AFF">
        <w:rPr>
          <w:rFonts w:ascii="Times New Roman" w:hAnsi="Times New Roman" w:cs="Times New Roman"/>
          <w:sz w:val="28"/>
          <w:szCs w:val="28"/>
        </w:rPr>
        <w:t>– 44 (онлайн – 11, офлайн – 33)</w:t>
      </w:r>
    </w:p>
    <w:p w:rsidR="00791AFF" w:rsidRPr="00791AFF" w:rsidRDefault="00791AFF" w:rsidP="00331AD6">
      <w:pPr>
        <w:spacing w:line="240" w:lineRule="auto"/>
        <w:ind w:right="-14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91AFF" w:rsidRPr="00791AFF" w:rsidRDefault="00791AFF" w:rsidP="00331AD6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1A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Количество участников (зрители + артисты) мероприятий</w:t>
      </w:r>
      <w:r w:rsidRPr="00791AF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Pr="00791AFF">
        <w:rPr>
          <w:rFonts w:ascii="Times New Roman" w:hAnsi="Times New Roman" w:cs="Times New Roman"/>
          <w:sz w:val="28"/>
          <w:szCs w:val="28"/>
          <w:u w:val="single"/>
        </w:rPr>
        <w:t>МБУДО ДМШ № 1 г. Невинн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омысска </w:t>
      </w:r>
      <w:r w:rsidRPr="00791AFF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791A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2021 календарном году</w:t>
      </w:r>
      <w:r w:rsidRPr="00791A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91AFF" w:rsidRPr="00791AFF" w:rsidRDefault="00791AFF" w:rsidP="00331AD6">
      <w:pPr>
        <w:spacing w:line="240" w:lineRule="auto"/>
        <w:ind w:right="-14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91A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Количество зрителей, участников концертов в 2021 календарном году:</w:t>
      </w:r>
    </w:p>
    <w:p w:rsidR="00791AFF" w:rsidRPr="00791AFF" w:rsidRDefault="00791AFF" w:rsidP="00331AD6">
      <w:pPr>
        <w:spacing w:line="240" w:lineRule="auto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FF">
        <w:rPr>
          <w:rFonts w:ascii="Times New Roman" w:hAnsi="Times New Roman" w:cs="Times New Roman"/>
          <w:color w:val="000000" w:themeColor="text1"/>
          <w:sz w:val="28"/>
          <w:szCs w:val="28"/>
        </w:rPr>
        <w:t>всего зрителей: 7660 человек (включая счётчик-визиты)</w:t>
      </w:r>
    </w:p>
    <w:p w:rsidR="00791AFF" w:rsidRPr="00791AFF" w:rsidRDefault="00791AFF" w:rsidP="00331AD6">
      <w:pPr>
        <w:spacing w:line="240" w:lineRule="auto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F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участников-артистов учащихся – 410 человек</w:t>
      </w:r>
    </w:p>
    <w:p w:rsidR="00791AFF" w:rsidRPr="00791AFF" w:rsidRDefault="00791AFF" w:rsidP="00331AD6">
      <w:pPr>
        <w:spacing w:line="240" w:lineRule="auto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F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участников-артистов преподавателей – 33  человека</w:t>
      </w:r>
    </w:p>
    <w:p w:rsidR="00791AFF" w:rsidRDefault="00791AFF" w:rsidP="00331AD6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791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КДШ (культура для школьника) </w:t>
      </w:r>
      <w:r w:rsidRPr="00791AFF">
        <w:rPr>
          <w:rFonts w:ascii="Times New Roman" w:hAnsi="Times New Roman" w:cs="Times New Roman"/>
          <w:sz w:val="28"/>
          <w:szCs w:val="28"/>
        </w:rPr>
        <w:t>– офлайн + онлайн – 4390</w:t>
      </w:r>
    </w:p>
    <w:p w:rsidR="00791AFF" w:rsidRPr="00791AFF" w:rsidRDefault="00791AFF" w:rsidP="00331AD6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791AFF" w:rsidRPr="00791AFF" w:rsidRDefault="00791AFF" w:rsidP="00331AD6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791AFF">
        <w:rPr>
          <w:rFonts w:ascii="Times New Roman" w:hAnsi="Times New Roman" w:cs="Times New Roman"/>
          <w:sz w:val="28"/>
          <w:szCs w:val="28"/>
        </w:rPr>
        <w:t>Количество визитов на платформе Прокультура</w:t>
      </w:r>
    </w:p>
    <w:p w:rsidR="00791AFF" w:rsidRPr="00791AFF" w:rsidRDefault="00791AFF" w:rsidP="00331AD6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791AFF">
        <w:rPr>
          <w:rFonts w:ascii="Times New Roman" w:hAnsi="Times New Roman" w:cs="Times New Roman"/>
          <w:sz w:val="28"/>
          <w:szCs w:val="28"/>
        </w:rPr>
        <w:t>2021 год – 4689</w:t>
      </w:r>
    </w:p>
    <w:p w:rsidR="00791AFF" w:rsidRPr="00791AFF" w:rsidRDefault="00791AFF" w:rsidP="00331AD6">
      <w:pPr>
        <w:spacing w:line="240" w:lineRule="auto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322" w:rsidRPr="00AE2322" w:rsidRDefault="00AE2322" w:rsidP="00331AD6">
      <w:pPr>
        <w:tabs>
          <w:tab w:val="left" w:pos="851"/>
          <w:tab w:val="left" w:pos="3977"/>
          <w:tab w:val="left" w:pos="4139"/>
        </w:tabs>
        <w:spacing w:line="240" w:lineRule="auto"/>
        <w:ind w:left="35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2322" w:rsidRPr="00AE2322" w:rsidRDefault="00AE2322" w:rsidP="00331AD6">
      <w:pPr>
        <w:tabs>
          <w:tab w:val="left" w:pos="851"/>
          <w:tab w:val="left" w:pos="3977"/>
          <w:tab w:val="left" w:pos="4139"/>
        </w:tabs>
        <w:spacing w:line="240" w:lineRule="auto"/>
        <w:ind w:left="35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322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8315F0" w:rsidRPr="002836D0" w:rsidRDefault="008315F0" w:rsidP="00331AD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315F0" w:rsidRPr="002836D0" w:rsidSect="00331AD6">
      <w:head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E26" w:rsidRDefault="00F30E26" w:rsidP="00A8033A">
      <w:pPr>
        <w:spacing w:after="0" w:line="240" w:lineRule="auto"/>
      </w:pPr>
      <w:r>
        <w:separator/>
      </w:r>
    </w:p>
  </w:endnote>
  <w:endnote w:type="continuationSeparator" w:id="0">
    <w:p w:rsidR="00F30E26" w:rsidRDefault="00F30E26" w:rsidP="00A8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E26" w:rsidRDefault="00F30E26" w:rsidP="00A8033A">
      <w:pPr>
        <w:spacing w:after="0" w:line="240" w:lineRule="auto"/>
      </w:pPr>
      <w:r>
        <w:separator/>
      </w:r>
    </w:p>
  </w:footnote>
  <w:footnote w:type="continuationSeparator" w:id="0">
    <w:p w:rsidR="00F30E26" w:rsidRDefault="00F30E26" w:rsidP="00A8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3876"/>
      <w:docPartObj>
        <w:docPartGallery w:val="Page Numbers (Top of Page)"/>
        <w:docPartUnique/>
      </w:docPartObj>
    </w:sdtPr>
    <w:sdtContent>
      <w:p w:rsidR="001457ED" w:rsidRDefault="005042C1">
        <w:pPr>
          <w:pStyle w:val="a4"/>
          <w:jc w:val="center"/>
        </w:pPr>
        <w:fldSimple w:instr=" PAGE   \* MERGEFORMAT ">
          <w:r w:rsidR="00E32AC8">
            <w:rPr>
              <w:noProof/>
            </w:rPr>
            <w:t>14</w:t>
          </w:r>
        </w:fldSimple>
      </w:p>
    </w:sdtContent>
  </w:sdt>
  <w:p w:rsidR="001457ED" w:rsidRDefault="001457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F9E"/>
    <w:multiLevelType w:val="hybridMultilevel"/>
    <w:tmpl w:val="B582E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56D3B"/>
    <w:multiLevelType w:val="hybridMultilevel"/>
    <w:tmpl w:val="D97AB1B6"/>
    <w:lvl w:ilvl="0" w:tplc="B366057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A67201"/>
    <w:multiLevelType w:val="hybridMultilevel"/>
    <w:tmpl w:val="224408EA"/>
    <w:lvl w:ilvl="0" w:tplc="A5CE39F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37692C"/>
    <w:multiLevelType w:val="hybridMultilevel"/>
    <w:tmpl w:val="72CEC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D2B00"/>
    <w:multiLevelType w:val="hybridMultilevel"/>
    <w:tmpl w:val="E4A2BEE4"/>
    <w:lvl w:ilvl="0" w:tplc="A9129D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7A96AE0"/>
    <w:multiLevelType w:val="hybridMultilevel"/>
    <w:tmpl w:val="DE1441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5D63C1"/>
    <w:multiLevelType w:val="hybridMultilevel"/>
    <w:tmpl w:val="7C10199C"/>
    <w:lvl w:ilvl="0" w:tplc="C220EAF8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4402F7"/>
    <w:multiLevelType w:val="hybridMultilevel"/>
    <w:tmpl w:val="63C86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30956"/>
    <w:multiLevelType w:val="hybridMultilevel"/>
    <w:tmpl w:val="9C166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415F6"/>
    <w:multiLevelType w:val="hybridMultilevel"/>
    <w:tmpl w:val="ED9CF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3421D"/>
    <w:multiLevelType w:val="hybridMultilevel"/>
    <w:tmpl w:val="5F7EC274"/>
    <w:lvl w:ilvl="0" w:tplc="617E9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F7C"/>
    <w:rsid w:val="00000244"/>
    <w:rsid w:val="00004A06"/>
    <w:rsid w:val="000262C1"/>
    <w:rsid w:val="00036B03"/>
    <w:rsid w:val="000463F2"/>
    <w:rsid w:val="00060435"/>
    <w:rsid w:val="0006644F"/>
    <w:rsid w:val="00070DCD"/>
    <w:rsid w:val="00072F60"/>
    <w:rsid w:val="0008645D"/>
    <w:rsid w:val="000977F2"/>
    <w:rsid w:val="000C4E3C"/>
    <w:rsid w:val="000E2D44"/>
    <w:rsid w:val="000E54A6"/>
    <w:rsid w:val="000E6B0A"/>
    <w:rsid w:val="00105EDF"/>
    <w:rsid w:val="00114AA2"/>
    <w:rsid w:val="001151B0"/>
    <w:rsid w:val="001208B4"/>
    <w:rsid w:val="0012191C"/>
    <w:rsid w:val="00131093"/>
    <w:rsid w:val="001330F9"/>
    <w:rsid w:val="00133410"/>
    <w:rsid w:val="001457ED"/>
    <w:rsid w:val="00146ECD"/>
    <w:rsid w:val="001520B2"/>
    <w:rsid w:val="00157B59"/>
    <w:rsid w:val="00166C01"/>
    <w:rsid w:val="00172B2E"/>
    <w:rsid w:val="00174127"/>
    <w:rsid w:val="0017732E"/>
    <w:rsid w:val="001A381B"/>
    <w:rsid w:val="001A69A1"/>
    <w:rsid w:val="001C26A9"/>
    <w:rsid w:val="001D174F"/>
    <w:rsid w:val="001E33BD"/>
    <w:rsid w:val="001E58E0"/>
    <w:rsid w:val="001F617C"/>
    <w:rsid w:val="00206793"/>
    <w:rsid w:val="0021056D"/>
    <w:rsid w:val="00211500"/>
    <w:rsid w:val="002166C4"/>
    <w:rsid w:val="00235312"/>
    <w:rsid w:val="00241BF5"/>
    <w:rsid w:val="00242765"/>
    <w:rsid w:val="00250EF4"/>
    <w:rsid w:val="00257385"/>
    <w:rsid w:val="00266E03"/>
    <w:rsid w:val="00273D6A"/>
    <w:rsid w:val="002836D0"/>
    <w:rsid w:val="002860F6"/>
    <w:rsid w:val="002911E5"/>
    <w:rsid w:val="002C2F06"/>
    <w:rsid w:val="002D3396"/>
    <w:rsid w:val="002F0F14"/>
    <w:rsid w:val="002F195B"/>
    <w:rsid w:val="002F2B43"/>
    <w:rsid w:val="002F40DA"/>
    <w:rsid w:val="002F4EDF"/>
    <w:rsid w:val="002F5677"/>
    <w:rsid w:val="00300D73"/>
    <w:rsid w:val="00305761"/>
    <w:rsid w:val="00324EF1"/>
    <w:rsid w:val="00327404"/>
    <w:rsid w:val="00330456"/>
    <w:rsid w:val="00331AD6"/>
    <w:rsid w:val="00332C5A"/>
    <w:rsid w:val="00334589"/>
    <w:rsid w:val="0034493A"/>
    <w:rsid w:val="00366B7B"/>
    <w:rsid w:val="003706C3"/>
    <w:rsid w:val="0037423D"/>
    <w:rsid w:val="003842E8"/>
    <w:rsid w:val="00386C8E"/>
    <w:rsid w:val="0039022C"/>
    <w:rsid w:val="003943D9"/>
    <w:rsid w:val="003B27C8"/>
    <w:rsid w:val="003B688F"/>
    <w:rsid w:val="003C38B8"/>
    <w:rsid w:val="003C7958"/>
    <w:rsid w:val="003E21A5"/>
    <w:rsid w:val="003E2208"/>
    <w:rsid w:val="003E3DA6"/>
    <w:rsid w:val="003F61C9"/>
    <w:rsid w:val="00400449"/>
    <w:rsid w:val="004008FA"/>
    <w:rsid w:val="00405EB4"/>
    <w:rsid w:val="00416EF7"/>
    <w:rsid w:val="00420953"/>
    <w:rsid w:val="004227B2"/>
    <w:rsid w:val="00424DA6"/>
    <w:rsid w:val="00444F0C"/>
    <w:rsid w:val="004614D7"/>
    <w:rsid w:val="00461A2E"/>
    <w:rsid w:val="004659A2"/>
    <w:rsid w:val="00477366"/>
    <w:rsid w:val="00480EBD"/>
    <w:rsid w:val="004874F4"/>
    <w:rsid w:val="004B17F3"/>
    <w:rsid w:val="004D1068"/>
    <w:rsid w:val="004E2FB9"/>
    <w:rsid w:val="004E3B21"/>
    <w:rsid w:val="004E5C6C"/>
    <w:rsid w:val="004F1132"/>
    <w:rsid w:val="0050331E"/>
    <w:rsid w:val="00503C06"/>
    <w:rsid w:val="005042C1"/>
    <w:rsid w:val="00512122"/>
    <w:rsid w:val="005256F6"/>
    <w:rsid w:val="00527D66"/>
    <w:rsid w:val="00530F7B"/>
    <w:rsid w:val="005542EC"/>
    <w:rsid w:val="0055564E"/>
    <w:rsid w:val="00556516"/>
    <w:rsid w:val="00563C10"/>
    <w:rsid w:val="005904DF"/>
    <w:rsid w:val="00592235"/>
    <w:rsid w:val="005941BE"/>
    <w:rsid w:val="005A1FC6"/>
    <w:rsid w:val="005E31E0"/>
    <w:rsid w:val="005E3DB6"/>
    <w:rsid w:val="005F4A7E"/>
    <w:rsid w:val="005F7D90"/>
    <w:rsid w:val="006064A6"/>
    <w:rsid w:val="006131F1"/>
    <w:rsid w:val="00615274"/>
    <w:rsid w:val="006230CB"/>
    <w:rsid w:val="00630525"/>
    <w:rsid w:val="0064341C"/>
    <w:rsid w:val="006553E4"/>
    <w:rsid w:val="0065550F"/>
    <w:rsid w:val="006747CB"/>
    <w:rsid w:val="00685719"/>
    <w:rsid w:val="00687E9B"/>
    <w:rsid w:val="006942FA"/>
    <w:rsid w:val="006B0483"/>
    <w:rsid w:val="006B2485"/>
    <w:rsid w:val="006B7CFE"/>
    <w:rsid w:val="006C7364"/>
    <w:rsid w:val="006D5600"/>
    <w:rsid w:val="006E3239"/>
    <w:rsid w:val="006E72DA"/>
    <w:rsid w:val="006F157D"/>
    <w:rsid w:val="00713B54"/>
    <w:rsid w:val="007361CF"/>
    <w:rsid w:val="00740401"/>
    <w:rsid w:val="007440C6"/>
    <w:rsid w:val="007444B7"/>
    <w:rsid w:val="00746AD3"/>
    <w:rsid w:val="00771FFA"/>
    <w:rsid w:val="0077277E"/>
    <w:rsid w:val="00781148"/>
    <w:rsid w:val="00791AFF"/>
    <w:rsid w:val="007A3A42"/>
    <w:rsid w:val="007A44D3"/>
    <w:rsid w:val="007B79AB"/>
    <w:rsid w:val="007C1A6A"/>
    <w:rsid w:val="007D498B"/>
    <w:rsid w:val="007D4FCB"/>
    <w:rsid w:val="007D51DA"/>
    <w:rsid w:val="007D7230"/>
    <w:rsid w:val="007E6ECC"/>
    <w:rsid w:val="00803465"/>
    <w:rsid w:val="008113D4"/>
    <w:rsid w:val="008300FD"/>
    <w:rsid w:val="008315F0"/>
    <w:rsid w:val="00832D22"/>
    <w:rsid w:val="0083646D"/>
    <w:rsid w:val="00842763"/>
    <w:rsid w:val="00866975"/>
    <w:rsid w:val="0087078B"/>
    <w:rsid w:val="00877B70"/>
    <w:rsid w:val="00883F2D"/>
    <w:rsid w:val="00887EDA"/>
    <w:rsid w:val="0089352D"/>
    <w:rsid w:val="008937FD"/>
    <w:rsid w:val="00896172"/>
    <w:rsid w:val="008A71DB"/>
    <w:rsid w:val="008B3051"/>
    <w:rsid w:val="008D3489"/>
    <w:rsid w:val="008D742E"/>
    <w:rsid w:val="008E2247"/>
    <w:rsid w:val="008E6E81"/>
    <w:rsid w:val="008E70B5"/>
    <w:rsid w:val="009175C0"/>
    <w:rsid w:val="00921135"/>
    <w:rsid w:val="00932D7A"/>
    <w:rsid w:val="00936845"/>
    <w:rsid w:val="00946EBB"/>
    <w:rsid w:val="00954E94"/>
    <w:rsid w:val="00956F1E"/>
    <w:rsid w:val="00957B10"/>
    <w:rsid w:val="00964463"/>
    <w:rsid w:val="009701E6"/>
    <w:rsid w:val="00977F31"/>
    <w:rsid w:val="009800F1"/>
    <w:rsid w:val="00981655"/>
    <w:rsid w:val="009820CA"/>
    <w:rsid w:val="009836A5"/>
    <w:rsid w:val="00984E0D"/>
    <w:rsid w:val="009A0600"/>
    <w:rsid w:val="009A5C10"/>
    <w:rsid w:val="009B158D"/>
    <w:rsid w:val="009B161C"/>
    <w:rsid w:val="009B6094"/>
    <w:rsid w:val="009B77D3"/>
    <w:rsid w:val="009C477F"/>
    <w:rsid w:val="009D004F"/>
    <w:rsid w:val="009E0E96"/>
    <w:rsid w:val="009F0B10"/>
    <w:rsid w:val="009F4A33"/>
    <w:rsid w:val="009F4BE5"/>
    <w:rsid w:val="00A10C0B"/>
    <w:rsid w:val="00A136DE"/>
    <w:rsid w:val="00A30E8F"/>
    <w:rsid w:val="00A31147"/>
    <w:rsid w:val="00A45E1F"/>
    <w:rsid w:val="00A717A5"/>
    <w:rsid w:val="00A75F77"/>
    <w:rsid w:val="00A8033A"/>
    <w:rsid w:val="00A82AF1"/>
    <w:rsid w:val="00A93507"/>
    <w:rsid w:val="00AA2721"/>
    <w:rsid w:val="00AA62DD"/>
    <w:rsid w:val="00AA69FB"/>
    <w:rsid w:val="00AB479A"/>
    <w:rsid w:val="00AD318F"/>
    <w:rsid w:val="00AD47CA"/>
    <w:rsid w:val="00AE17DF"/>
    <w:rsid w:val="00AE2322"/>
    <w:rsid w:val="00AE3EFD"/>
    <w:rsid w:val="00AE41C6"/>
    <w:rsid w:val="00AF0E2F"/>
    <w:rsid w:val="00AF3192"/>
    <w:rsid w:val="00AF6E5F"/>
    <w:rsid w:val="00AF7A46"/>
    <w:rsid w:val="00B03BC6"/>
    <w:rsid w:val="00B05871"/>
    <w:rsid w:val="00B20C4E"/>
    <w:rsid w:val="00B2500B"/>
    <w:rsid w:val="00B256E9"/>
    <w:rsid w:val="00B30BDD"/>
    <w:rsid w:val="00B30CB2"/>
    <w:rsid w:val="00B31D8F"/>
    <w:rsid w:val="00B353E9"/>
    <w:rsid w:val="00B5005A"/>
    <w:rsid w:val="00B76D72"/>
    <w:rsid w:val="00B82F34"/>
    <w:rsid w:val="00B849BF"/>
    <w:rsid w:val="00B852AC"/>
    <w:rsid w:val="00B93FB2"/>
    <w:rsid w:val="00BA31A3"/>
    <w:rsid w:val="00BB320E"/>
    <w:rsid w:val="00BB72F1"/>
    <w:rsid w:val="00BC7E78"/>
    <w:rsid w:val="00BD0135"/>
    <w:rsid w:val="00BE2075"/>
    <w:rsid w:val="00BE3071"/>
    <w:rsid w:val="00C01993"/>
    <w:rsid w:val="00C146E6"/>
    <w:rsid w:val="00C20E9A"/>
    <w:rsid w:val="00C23476"/>
    <w:rsid w:val="00C247EA"/>
    <w:rsid w:val="00C25B06"/>
    <w:rsid w:val="00C51D5B"/>
    <w:rsid w:val="00C56E50"/>
    <w:rsid w:val="00C6181D"/>
    <w:rsid w:val="00C62762"/>
    <w:rsid w:val="00C66451"/>
    <w:rsid w:val="00C676F9"/>
    <w:rsid w:val="00C73BD9"/>
    <w:rsid w:val="00C758AB"/>
    <w:rsid w:val="00C818C4"/>
    <w:rsid w:val="00C955EB"/>
    <w:rsid w:val="00CB1D61"/>
    <w:rsid w:val="00CD043C"/>
    <w:rsid w:val="00CE30CA"/>
    <w:rsid w:val="00CE5868"/>
    <w:rsid w:val="00CE5E83"/>
    <w:rsid w:val="00D029D6"/>
    <w:rsid w:val="00D041BA"/>
    <w:rsid w:val="00D15289"/>
    <w:rsid w:val="00D256CE"/>
    <w:rsid w:val="00D26B1B"/>
    <w:rsid w:val="00D33C0D"/>
    <w:rsid w:val="00D40FDE"/>
    <w:rsid w:val="00D4163A"/>
    <w:rsid w:val="00D50F7C"/>
    <w:rsid w:val="00D6575C"/>
    <w:rsid w:val="00D65BF5"/>
    <w:rsid w:val="00D72B64"/>
    <w:rsid w:val="00D73F24"/>
    <w:rsid w:val="00D74EF9"/>
    <w:rsid w:val="00D81493"/>
    <w:rsid w:val="00D8206A"/>
    <w:rsid w:val="00D8324F"/>
    <w:rsid w:val="00D84086"/>
    <w:rsid w:val="00D859A4"/>
    <w:rsid w:val="00DB133A"/>
    <w:rsid w:val="00DB2FCF"/>
    <w:rsid w:val="00DB31EB"/>
    <w:rsid w:val="00DB5AE5"/>
    <w:rsid w:val="00DC46F3"/>
    <w:rsid w:val="00DC4EA6"/>
    <w:rsid w:val="00DE1B79"/>
    <w:rsid w:val="00DF5E43"/>
    <w:rsid w:val="00E0559A"/>
    <w:rsid w:val="00E16CE1"/>
    <w:rsid w:val="00E25D6C"/>
    <w:rsid w:val="00E32AC8"/>
    <w:rsid w:val="00E3572A"/>
    <w:rsid w:val="00E407BD"/>
    <w:rsid w:val="00E439B8"/>
    <w:rsid w:val="00E46A37"/>
    <w:rsid w:val="00E508FC"/>
    <w:rsid w:val="00E608A5"/>
    <w:rsid w:val="00E7166F"/>
    <w:rsid w:val="00E7293B"/>
    <w:rsid w:val="00E8566B"/>
    <w:rsid w:val="00EA11FD"/>
    <w:rsid w:val="00EA4DE5"/>
    <w:rsid w:val="00EA6D21"/>
    <w:rsid w:val="00EB11CB"/>
    <w:rsid w:val="00ED6D46"/>
    <w:rsid w:val="00F05050"/>
    <w:rsid w:val="00F30E26"/>
    <w:rsid w:val="00F32368"/>
    <w:rsid w:val="00F34628"/>
    <w:rsid w:val="00F467A1"/>
    <w:rsid w:val="00F760A2"/>
    <w:rsid w:val="00F82A93"/>
    <w:rsid w:val="00F86402"/>
    <w:rsid w:val="00F94B0D"/>
    <w:rsid w:val="00FB580D"/>
    <w:rsid w:val="00FB6C3D"/>
    <w:rsid w:val="00FD146B"/>
    <w:rsid w:val="00FD642A"/>
    <w:rsid w:val="00FE5145"/>
    <w:rsid w:val="00FE567A"/>
    <w:rsid w:val="00FE5ADC"/>
    <w:rsid w:val="00FE71B2"/>
    <w:rsid w:val="00FF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33A"/>
  </w:style>
  <w:style w:type="paragraph" w:styleId="a6">
    <w:name w:val="footer"/>
    <w:basedOn w:val="a"/>
    <w:link w:val="a7"/>
    <w:uiPriority w:val="99"/>
    <w:semiHidden/>
    <w:unhideWhenUsed/>
    <w:rsid w:val="00A8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033A"/>
  </w:style>
  <w:style w:type="table" w:styleId="a8">
    <w:name w:val="Table Grid"/>
    <w:basedOn w:val="a1"/>
    <w:uiPriority w:val="59"/>
    <w:rsid w:val="00166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E58E0"/>
    <w:pPr>
      <w:tabs>
        <w:tab w:val="left" w:pos="370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E5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rsid w:val="002F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98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C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C7E78"/>
    <w:rPr>
      <w:b/>
      <w:bCs/>
    </w:rPr>
  </w:style>
  <w:style w:type="character" w:styleId="ad">
    <w:name w:val="Hyperlink"/>
    <w:basedOn w:val="a0"/>
    <w:uiPriority w:val="99"/>
    <w:unhideWhenUsed/>
    <w:rsid w:val="009211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evina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vdmsh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vmoudod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ultur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vadm.ru/" TargetMode="External"/><Relationship Id="rId14" Type="http://schemas.openxmlformats.org/officeDocument/2006/relationships/hyperlink" Target="https://www.instagram.com/mbudodmsh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3554-1213-4976-89DB-753B8B04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14</Pages>
  <Words>4115</Words>
  <Characters>23458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музыкальная школа 1</dc:creator>
  <cp:keywords/>
  <dc:description/>
  <cp:lastModifiedBy>Admin</cp:lastModifiedBy>
  <cp:revision>235</cp:revision>
  <cp:lastPrinted>2022-04-07T13:08:00Z</cp:lastPrinted>
  <dcterms:created xsi:type="dcterms:W3CDTF">2009-06-16T08:34:00Z</dcterms:created>
  <dcterms:modified xsi:type="dcterms:W3CDTF">2022-04-07T13:39:00Z</dcterms:modified>
</cp:coreProperties>
</file>