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CD5">
        <w:rPr>
          <w:rFonts w:ascii="Times New Roman" w:hAnsi="Times New Roman" w:cs="Times New Roman"/>
          <w:b/>
          <w:sz w:val="28"/>
          <w:szCs w:val="28"/>
          <w:u w:val="single"/>
        </w:rPr>
        <w:t>Задания№</w:t>
      </w:r>
      <w:r w:rsidR="00A13F2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музлитературе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Матюниной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(на период 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A13F21" w:rsidRPr="00A13F21">
        <w:rPr>
          <w:rFonts w:ascii="Times New Roman" w:hAnsi="Times New Roman" w:cs="Times New Roman"/>
          <w:b/>
          <w:bCs/>
          <w:sz w:val="28"/>
          <w:szCs w:val="28"/>
        </w:rPr>
        <w:t xml:space="preserve"> 05.10 - 11.10. 2020г</w:t>
      </w:r>
      <w:r w:rsidRPr="008D2CD5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377484" w:rsidRP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48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7484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8C5855" w:rsidRDefault="008D2CD5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С.В. Рахманинов</w:t>
      </w:r>
      <w:r w:rsidR="00377484">
        <w:rPr>
          <w:rFonts w:ascii="Times New Roman" w:hAnsi="Times New Roman" w:cs="Times New Roman"/>
          <w:bCs/>
          <w:sz w:val="28"/>
          <w:szCs w:val="28"/>
        </w:rPr>
        <w:t xml:space="preserve">. Произведения для фортепиано. </w:t>
      </w:r>
      <w:r w:rsidR="008C5855">
        <w:rPr>
          <w:rFonts w:ascii="Times New Roman" w:hAnsi="Times New Roman" w:cs="Times New Roman"/>
          <w:bCs/>
          <w:sz w:val="28"/>
          <w:szCs w:val="28"/>
        </w:rPr>
        <w:t xml:space="preserve">Второй концерт для фортепиано с оркестром. Прослушать в </w:t>
      </w:r>
      <w:proofErr w:type="spellStart"/>
      <w:r w:rsidR="008C5855"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 w:rsidR="008C58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Default="00377484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</w:t>
      </w:r>
      <w:r w:rsidR="008C5855">
        <w:rPr>
          <w:rFonts w:ascii="Times New Roman" w:hAnsi="Times New Roman" w:cs="Times New Roman"/>
          <w:bCs/>
          <w:sz w:val="28"/>
          <w:szCs w:val="28"/>
        </w:rPr>
        <w:t>60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C5855">
        <w:rPr>
          <w:rFonts w:ascii="Times New Roman" w:hAnsi="Times New Roman" w:cs="Times New Roman"/>
          <w:bCs/>
          <w:sz w:val="28"/>
          <w:szCs w:val="28"/>
        </w:rPr>
        <w:t>65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прочитать в учебнике.</w:t>
      </w:r>
    </w:p>
    <w:p w:rsidR="00377484" w:rsidRDefault="008C5855" w:rsidP="008C585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Письменно ответить на вопросы стр.65</w:t>
      </w:r>
    </w:p>
    <w:p w:rsid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F93E4D" w:rsidRP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ПП- (1 год обучения)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Прочитать стр.</w:t>
      </w:r>
      <w:r w:rsidR="008C5855">
        <w:rPr>
          <w:rFonts w:ascii="Times New Roman" w:hAnsi="Times New Roman" w:cs="Times New Roman"/>
          <w:bCs/>
          <w:sz w:val="28"/>
          <w:szCs w:val="28"/>
        </w:rPr>
        <w:t>27-33</w:t>
      </w:r>
      <w:r w:rsidRPr="00377484">
        <w:rPr>
          <w:rFonts w:ascii="Times New Roman" w:hAnsi="Times New Roman" w:cs="Times New Roman"/>
          <w:bCs/>
          <w:sz w:val="28"/>
          <w:szCs w:val="28"/>
        </w:rPr>
        <w:t xml:space="preserve"> в учебнике О. Ермаковой «Уроки музыкальной литературы»</w:t>
      </w:r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Отвечать на вопросы после каждого параграфа письменно.</w:t>
      </w:r>
    </w:p>
    <w:p w:rsidR="00377484" w:rsidRDefault="008C5855" w:rsidP="003774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Послушать 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симфоническую сказку «Петя и волк» С.С. Прокофьева.</w:t>
      </w:r>
    </w:p>
    <w:p w:rsidR="00F93E4D" w:rsidRPr="00F93E4D" w:rsidRDefault="00F93E4D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</w:t>
      </w:r>
      <w:proofErr w:type="spellStart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пп</w:t>
      </w:r>
      <w:proofErr w:type="spellEnd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)-5-летний срок обучения</w:t>
      </w:r>
    </w:p>
    <w:p w:rsidR="008D2CD5" w:rsidRPr="008D2CD5" w:rsidRDefault="008D2CD5" w:rsidP="008D2C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Музлитература</w:t>
      </w:r>
      <w:proofErr w:type="spellEnd"/>
    </w:p>
    <w:p w:rsidR="008D2CD5" w:rsidRPr="003A575E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484" w:rsidRPr="00377484" w:rsidRDefault="00377484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Прочитать в учебни</w:t>
      </w:r>
      <w:r w:rsidR="003A575E">
        <w:rPr>
          <w:rFonts w:ascii="Times New Roman" w:hAnsi="Times New Roman" w:cs="Times New Roman"/>
          <w:bCs/>
          <w:sz w:val="28"/>
          <w:szCs w:val="28"/>
        </w:rPr>
        <w:t xml:space="preserve">ке Н.П. Козловой - </w:t>
      </w:r>
      <w:r w:rsidRPr="00377484">
        <w:rPr>
          <w:rFonts w:ascii="Times New Roman" w:hAnsi="Times New Roman" w:cs="Times New Roman"/>
          <w:bCs/>
          <w:sz w:val="28"/>
          <w:szCs w:val="28"/>
        </w:rPr>
        <w:t>Алексан</w:t>
      </w:r>
      <w:r w:rsidR="003A575E">
        <w:rPr>
          <w:rFonts w:ascii="Times New Roman" w:hAnsi="Times New Roman" w:cs="Times New Roman"/>
          <w:bCs/>
          <w:sz w:val="28"/>
          <w:szCs w:val="28"/>
        </w:rPr>
        <w:t>др Порфирьевич Бородин Опера «Князь Игорь» стр. 10</w:t>
      </w:r>
      <w:r w:rsidR="000F52CF">
        <w:rPr>
          <w:rFonts w:ascii="Times New Roman" w:hAnsi="Times New Roman" w:cs="Times New Roman"/>
          <w:bCs/>
          <w:sz w:val="28"/>
          <w:szCs w:val="28"/>
        </w:rPr>
        <w:t>3-109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A575E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Знать содержание </w:t>
      </w:r>
      <w:r w:rsidR="000F52CF">
        <w:rPr>
          <w:rFonts w:ascii="Times New Roman" w:hAnsi="Times New Roman" w:cs="Times New Roman"/>
          <w:bCs/>
          <w:sz w:val="28"/>
          <w:szCs w:val="28"/>
        </w:rPr>
        <w:t>1 и 2 действий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A575E" w:rsidRDefault="003A575E" w:rsidP="003A575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A575E">
        <w:rPr>
          <w:rFonts w:ascii="Times New Roman" w:hAnsi="Times New Roman" w:cs="Times New Roman"/>
          <w:bCs/>
          <w:sz w:val="28"/>
          <w:szCs w:val="28"/>
        </w:rPr>
        <w:t xml:space="preserve">Послушать номера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  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и второго </w:t>
      </w:r>
      <w:r>
        <w:rPr>
          <w:rFonts w:ascii="Times New Roman" w:hAnsi="Times New Roman" w:cs="Times New Roman"/>
          <w:bCs/>
          <w:sz w:val="28"/>
          <w:szCs w:val="28"/>
        </w:rPr>
        <w:t>действия.</w:t>
      </w:r>
    </w:p>
    <w:p w:rsidR="00377484" w:rsidRDefault="003A575E" w:rsidP="000F52CF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Какими номерами оха</w:t>
      </w:r>
      <w:r w:rsidR="000F52CF">
        <w:rPr>
          <w:rFonts w:ascii="Times New Roman" w:hAnsi="Times New Roman" w:cs="Times New Roman"/>
          <w:bCs/>
          <w:sz w:val="28"/>
          <w:szCs w:val="28"/>
        </w:rPr>
        <w:t xml:space="preserve">рактеризованы половцы.  В </w:t>
      </w:r>
      <w:proofErr w:type="gramStart"/>
      <w:r w:rsidR="000F52CF">
        <w:rPr>
          <w:rFonts w:ascii="Times New Roman" w:hAnsi="Times New Roman" w:cs="Times New Roman"/>
          <w:bCs/>
          <w:sz w:val="28"/>
          <w:szCs w:val="28"/>
        </w:rPr>
        <w:t xml:space="preserve">чём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особенность</w:t>
      </w:r>
      <w:proofErr w:type="gramEnd"/>
      <w:r w:rsidR="00A555B9">
        <w:rPr>
          <w:rFonts w:ascii="Times New Roman" w:hAnsi="Times New Roman" w:cs="Times New Roman"/>
          <w:bCs/>
          <w:sz w:val="28"/>
          <w:szCs w:val="28"/>
        </w:rPr>
        <w:t xml:space="preserve"> их музыкальных характеристик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A555B9" w:rsidRPr="00A555B9" w:rsidRDefault="00A555B9" w:rsidP="00A555B9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A575E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(ор)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Русская </w:t>
      </w: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77484" w:rsidP="00F93E4D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Стр. 187-195. Учебник Н.П. Козлова «Русская музыкальная литература» (- взять в библиотеке).</w:t>
      </w:r>
    </w:p>
    <w:p w:rsidR="00A555B9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Стр</w:t>
      </w:r>
      <w:r w:rsidR="00F93E4D">
        <w:rPr>
          <w:rFonts w:ascii="Times New Roman" w:hAnsi="Times New Roman" w:cs="Times New Roman"/>
          <w:bCs/>
          <w:sz w:val="28"/>
          <w:szCs w:val="28"/>
        </w:rPr>
        <w:t>.</w:t>
      </w:r>
      <w:r w:rsidRPr="00377484">
        <w:rPr>
          <w:rFonts w:ascii="Times New Roman" w:hAnsi="Times New Roman" w:cs="Times New Roman"/>
          <w:bCs/>
          <w:sz w:val="28"/>
          <w:szCs w:val="28"/>
        </w:rPr>
        <w:t xml:space="preserve"> 201- </w:t>
      </w:r>
      <w:r w:rsidR="008D2CD5">
        <w:rPr>
          <w:rFonts w:ascii="Times New Roman" w:hAnsi="Times New Roman" w:cs="Times New Roman"/>
          <w:bCs/>
          <w:sz w:val="28"/>
          <w:szCs w:val="28"/>
        </w:rPr>
        <w:t xml:space="preserve"> Письменно ответить на вопросы. </w:t>
      </w:r>
    </w:p>
    <w:p w:rsidR="00377484" w:rsidRDefault="008D2CD5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Прослушать основные темы симфонии.</w:t>
      </w:r>
    </w:p>
    <w:p w:rsidR="00A555B9" w:rsidRPr="00377484" w:rsidRDefault="00A555B9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 201-204 прочитать и знать краткое содержание оперы «Евгений Онегин»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8D2CD5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ПП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>(Музыкальная литература зарубежных стран)</w:t>
      </w:r>
    </w:p>
    <w:p w:rsidR="00377484" w:rsidRPr="008D2CD5" w:rsidRDefault="008D2CD5" w:rsidP="008D2CD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Cs/>
          <w:sz w:val="28"/>
          <w:szCs w:val="28"/>
        </w:rPr>
        <w:t>Стр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28</w:t>
      </w:r>
      <w:r>
        <w:rPr>
          <w:rFonts w:ascii="Times New Roman" w:hAnsi="Times New Roman" w:cs="Times New Roman"/>
          <w:bCs/>
          <w:sz w:val="28"/>
          <w:szCs w:val="28"/>
        </w:rPr>
        <w:t>-30-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рочитать - «Творчество» и «Токката и фуга ре минор» </w:t>
      </w:r>
    </w:p>
    <w:p w:rsidR="008D2CD5" w:rsidRDefault="008D2CD5" w:rsidP="008D2CD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Послушать Токкату и фугу ре минор и хоральную Прелюдию фа минор. </w:t>
      </w:r>
    </w:p>
    <w:p w:rsidR="00377484" w:rsidRDefault="008D2CD5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Ответить: что такое хорал</w:t>
      </w:r>
      <w:r w:rsidR="0092568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имитация, канон?</w:t>
      </w:r>
      <w:r w:rsidR="0092568D">
        <w:rPr>
          <w:rFonts w:ascii="Times New Roman" w:hAnsi="Times New Roman" w:cs="Times New Roman"/>
          <w:bCs/>
          <w:sz w:val="28"/>
          <w:szCs w:val="28"/>
        </w:rPr>
        <w:t xml:space="preserve"> Что означает слово «Инвенция»?</w:t>
      </w:r>
    </w:p>
    <w:p w:rsidR="0092568D" w:rsidRDefault="0092568D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Стр.30</w:t>
      </w:r>
      <w:r w:rsidR="00243258">
        <w:rPr>
          <w:rFonts w:ascii="Times New Roman" w:hAnsi="Times New Roman" w:cs="Times New Roman"/>
          <w:bCs/>
          <w:sz w:val="28"/>
          <w:szCs w:val="28"/>
        </w:rPr>
        <w:t>-34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читать тему «Инвенции». </w:t>
      </w:r>
    </w:p>
    <w:p w:rsidR="0092568D" w:rsidRPr="008D2CD5" w:rsidRDefault="0092568D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Прослушать инвенции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мажор и Фа мажор, си минор.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377484" w:rsidRPr="00377484" w:rsidRDefault="00377484" w:rsidP="00377484">
      <w:pPr>
        <w:rPr>
          <w:rFonts w:ascii="Times New Roman" w:hAnsi="Times New Roman" w:cs="Times New Roman"/>
          <w:sz w:val="28"/>
          <w:szCs w:val="28"/>
        </w:rPr>
      </w:pPr>
    </w:p>
    <w:p w:rsidR="00982071" w:rsidRPr="00377484" w:rsidRDefault="00982071">
      <w:pPr>
        <w:rPr>
          <w:rFonts w:ascii="Times New Roman" w:hAnsi="Times New Roman" w:cs="Times New Roman"/>
          <w:sz w:val="28"/>
          <w:szCs w:val="28"/>
        </w:rPr>
      </w:pPr>
    </w:p>
    <w:sectPr w:rsidR="00982071" w:rsidRPr="003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2E49"/>
    <w:multiLevelType w:val="hybridMultilevel"/>
    <w:tmpl w:val="A5A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0"/>
    <w:rsid w:val="000F52CF"/>
    <w:rsid w:val="00243258"/>
    <w:rsid w:val="002C5FB0"/>
    <w:rsid w:val="00377484"/>
    <w:rsid w:val="003A575E"/>
    <w:rsid w:val="008C5855"/>
    <w:rsid w:val="008D2CD5"/>
    <w:rsid w:val="0092568D"/>
    <w:rsid w:val="00982071"/>
    <w:rsid w:val="00A13F21"/>
    <w:rsid w:val="00A555B9"/>
    <w:rsid w:val="00F9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DE92-F3EA-480C-AC75-6A8CB8C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2020-09-27T11:25:00Z</dcterms:created>
  <dcterms:modified xsi:type="dcterms:W3CDTF">2020-10-04T19:55:00Z</dcterms:modified>
</cp:coreProperties>
</file>