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 5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12.05 - 19.05.2020)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стр.11 (все задания выполнять простым карандашом,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№18,№19,№20 с дирижированием (учебник сольфеджио А.Барабашкина). 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Выучить ноты басового ключа большой, малой и первой октавы. Выучить ноты скрипичного ключа третьей октавы.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в тональности ре мажор: м.2,б.2,м.3,б.3.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по одноголосию :                            №110,№111, по двухголосию: № 35.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тональности ми минор построить и петь интервалы: м.2, б.2, м.3, б.3, Ч.4, Ч.5.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стр.16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главные трезвучия лада: Т5/3,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S5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/3, Д5/3 в тональностях фа диез минор и соль минор.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Выучить термины: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moderato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спокойно, умеренно.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andante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не торопясь, спокойно.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adagio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медленно.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grave-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тяжеловесно, важно.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vivace-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живо.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creshendo-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постепенно усиливая звук.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diminuendo-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постепенно уменьшая звук.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presto-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очень скоро.   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по одноголосию: №213,№214, по двухголосию: №70.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Перетранспонировать мелодию ( упр.14) в тональность ля минор и в тональность ми минор.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на стр.16 ( все задания выполнять простым карандашом).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по одноголосию:№320,№321.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Выучить родственные тональности.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Подобрать аккомпанемент к мелодии ( упр.№199).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Построить и петь малый вводный септаккорд и уменьшённый вводный септаккорд в тональностях: до минор и фа минор.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