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55" w:rsidRDefault="00280A22" w:rsidP="008106A8">
      <w:pPr>
        <w:jc w:val="center"/>
        <w:rPr>
          <w:sz w:val="28"/>
          <w:szCs w:val="28"/>
        </w:rPr>
      </w:pPr>
      <w:r w:rsidRPr="00280A22">
        <w:rPr>
          <w:sz w:val="28"/>
          <w:szCs w:val="28"/>
        </w:rPr>
        <w:t>м</w:t>
      </w:r>
      <w:r w:rsidR="00BA00A0" w:rsidRPr="00280A22">
        <w:rPr>
          <w:sz w:val="28"/>
          <w:szCs w:val="28"/>
        </w:rPr>
        <w:t xml:space="preserve">униципальное бюджетное учреждение дополнительного образования </w:t>
      </w:r>
    </w:p>
    <w:p w:rsidR="00876ABB" w:rsidRPr="00280A22" w:rsidRDefault="00BA00A0" w:rsidP="008106A8">
      <w:pPr>
        <w:jc w:val="center"/>
        <w:rPr>
          <w:sz w:val="28"/>
          <w:szCs w:val="28"/>
        </w:rPr>
      </w:pPr>
      <w:r w:rsidRPr="00280A22">
        <w:rPr>
          <w:sz w:val="28"/>
          <w:szCs w:val="28"/>
        </w:rPr>
        <w:t>«Детская музыкальная школа №1»</w:t>
      </w:r>
    </w:p>
    <w:p w:rsidR="00BA00A0" w:rsidRPr="00280A22" w:rsidRDefault="00BA00A0" w:rsidP="008106A8">
      <w:pPr>
        <w:jc w:val="center"/>
        <w:rPr>
          <w:sz w:val="28"/>
          <w:szCs w:val="28"/>
        </w:rPr>
      </w:pPr>
      <w:r w:rsidRPr="00280A22">
        <w:rPr>
          <w:sz w:val="28"/>
          <w:szCs w:val="28"/>
        </w:rPr>
        <w:t>города Невинномысска</w:t>
      </w:r>
    </w:p>
    <w:p w:rsidR="00876ABB" w:rsidRDefault="00876ABB" w:rsidP="008106A8">
      <w:pPr>
        <w:jc w:val="center"/>
        <w:rPr>
          <w:b/>
          <w:sz w:val="28"/>
          <w:szCs w:val="28"/>
        </w:rPr>
      </w:pPr>
    </w:p>
    <w:p w:rsidR="008106A8" w:rsidRDefault="008106A8" w:rsidP="008106A8">
      <w:pPr>
        <w:jc w:val="center"/>
        <w:rPr>
          <w:b/>
          <w:sz w:val="28"/>
          <w:szCs w:val="28"/>
        </w:rPr>
      </w:pPr>
    </w:p>
    <w:p w:rsidR="008106A8" w:rsidRDefault="008106A8" w:rsidP="008106A8">
      <w:pPr>
        <w:jc w:val="center"/>
        <w:rPr>
          <w:b/>
          <w:sz w:val="28"/>
          <w:szCs w:val="28"/>
        </w:rPr>
      </w:pPr>
    </w:p>
    <w:p w:rsidR="008106A8" w:rsidRDefault="008106A8" w:rsidP="008106A8">
      <w:pPr>
        <w:jc w:val="center"/>
        <w:rPr>
          <w:b/>
          <w:sz w:val="28"/>
          <w:szCs w:val="28"/>
        </w:rPr>
      </w:pPr>
    </w:p>
    <w:p w:rsidR="008106A8" w:rsidRPr="008106A8" w:rsidRDefault="008106A8" w:rsidP="008106A8">
      <w:pPr>
        <w:jc w:val="center"/>
        <w:rPr>
          <w:b/>
          <w:sz w:val="28"/>
          <w:szCs w:val="28"/>
        </w:rPr>
      </w:pP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</w:p>
    <w:p w:rsidR="00876ABB" w:rsidRPr="008106A8" w:rsidRDefault="00280A22" w:rsidP="00810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ПО.03</w:t>
      </w:r>
      <w:r w:rsidR="00876ABB" w:rsidRPr="008106A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Предмет по выбору</w:t>
      </w: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</w:p>
    <w:p w:rsidR="00876ABB" w:rsidRPr="008106A8" w:rsidRDefault="00876ABB" w:rsidP="008106A8">
      <w:pPr>
        <w:jc w:val="center"/>
        <w:rPr>
          <w:b/>
          <w:sz w:val="28"/>
          <w:szCs w:val="28"/>
        </w:rPr>
      </w:pPr>
    </w:p>
    <w:p w:rsidR="008106A8" w:rsidRPr="008106A8" w:rsidRDefault="008106A8" w:rsidP="008106A8">
      <w:pPr>
        <w:jc w:val="center"/>
        <w:rPr>
          <w:b/>
          <w:sz w:val="36"/>
          <w:szCs w:val="36"/>
        </w:rPr>
      </w:pPr>
    </w:p>
    <w:p w:rsidR="00876ABB" w:rsidRPr="00F849C4" w:rsidRDefault="00280A22" w:rsidP="008106A8">
      <w:pPr>
        <w:jc w:val="center"/>
        <w:rPr>
          <w:sz w:val="36"/>
          <w:szCs w:val="36"/>
        </w:rPr>
      </w:pPr>
      <w:r w:rsidRPr="00F849C4">
        <w:rPr>
          <w:sz w:val="36"/>
          <w:szCs w:val="36"/>
        </w:rPr>
        <w:t>П</w:t>
      </w:r>
      <w:r w:rsidR="00BA00A0" w:rsidRPr="00F849C4">
        <w:rPr>
          <w:sz w:val="36"/>
          <w:szCs w:val="36"/>
        </w:rPr>
        <w:t>рограмма</w:t>
      </w:r>
      <w:r w:rsidR="00876ABB" w:rsidRPr="00F849C4">
        <w:rPr>
          <w:sz w:val="36"/>
          <w:szCs w:val="36"/>
        </w:rPr>
        <w:t xml:space="preserve"> по учебному предмету </w:t>
      </w:r>
    </w:p>
    <w:p w:rsidR="00876ABB" w:rsidRDefault="00280A22" w:rsidP="008106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ПО.03</w:t>
      </w:r>
      <w:r w:rsidR="00F70D33" w:rsidRPr="008106A8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УП.01. ХОРОВОЕ</w:t>
      </w:r>
      <w:r w:rsidR="00876ABB" w:rsidRPr="008106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ПЕНИЕ</w:t>
      </w:r>
    </w:p>
    <w:p w:rsidR="00280A22" w:rsidRPr="00F849C4" w:rsidRDefault="00280A22" w:rsidP="008106A8">
      <w:pPr>
        <w:jc w:val="center"/>
        <w:rPr>
          <w:sz w:val="36"/>
          <w:szCs w:val="36"/>
        </w:rPr>
      </w:pPr>
      <w:r w:rsidRPr="00F849C4">
        <w:rPr>
          <w:sz w:val="36"/>
          <w:szCs w:val="36"/>
        </w:rPr>
        <w:t>к</w:t>
      </w:r>
      <w:r w:rsidR="00BA00A0" w:rsidRPr="00F849C4">
        <w:rPr>
          <w:sz w:val="36"/>
          <w:szCs w:val="36"/>
        </w:rPr>
        <w:t xml:space="preserve"> дополнительной </w:t>
      </w:r>
      <w:r w:rsidRPr="00F849C4">
        <w:rPr>
          <w:sz w:val="36"/>
          <w:szCs w:val="36"/>
        </w:rPr>
        <w:t xml:space="preserve">общеразвивающей образовательной программе </w:t>
      </w:r>
      <w:r w:rsidR="00BA00A0" w:rsidRPr="00F849C4">
        <w:rPr>
          <w:sz w:val="36"/>
          <w:szCs w:val="36"/>
        </w:rPr>
        <w:t>в области музыкального искусства</w:t>
      </w:r>
    </w:p>
    <w:p w:rsidR="00BA00A0" w:rsidRPr="00F849C4" w:rsidRDefault="00280A22" w:rsidP="008106A8">
      <w:pPr>
        <w:jc w:val="center"/>
        <w:rPr>
          <w:sz w:val="36"/>
          <w:szCs w:val="36"/>
        </w:rPr>
      </w:pPr>
      <w:r w:rsidRPr="00F849C4">
        <w:rPr>
          <w:sz w:val="36"/>
          <w:szCs w:val="36"/>
        </w:rPr>
        <w:t>(пятилетнее обучение)</w:t>
      </w:r>
      <w:r w:rsidR="00BA00A0" w:rsidRPr="00F849C4">
        <w:rPr>
          <w:sz w:val="36"/>
          <w:szCs w:val="36"/>
        </w:rPr>
        <w:t xml:space="preserve">  </w:t>
      </w:r>
    </w:p>
    <w:p w:rsidR="00876ABB" w:rsidRPr="008106A8" w:rsidRDefault="00876ABB" w:rsidP="008106A8">
      <w:pPr>
        <w:pStyle w:val="a3"/>
        <w:shd w:val="clear" w:color="auto" w:fill="FFFFFF"/>
        <w:spacing w:after="410" w:line="240" w:lineRule="auto"/>
        <w:ind w:right="120"/>
        <w:jc w:val="center"/>
        <w:rPr>
          <w:szCs w:val="28"/>
        </w:rPr>
      </w:pPr>
    </w:p>
    <w:p w:rsidR="00876ABB" w:rsidRPr="008106A8" w:rsidRDefault="00876ABB" w:rsidP="008106A8">
      <w:pPr>
        <w:pStyle w:val="a3"/>
        <w:shd w:val="clear" w:color="auto" w:fill="FFFFFF"/>
        <w:spacing w:line="240" w:lineRule="auto"/>
        <w:ind w:left="5800"/>
        <w:rPr>
          <w:szCs w:val="28"/>
        </w:rPr>
      </w:pPr>
    </w:p>
    <w:p w:rsidR="00876ABB" w:rsidRPr="008106A8" w:rsidRDefault="00876ABB" w:rsidP="008106A8">
      <w:pPr>
        <w:pStyle w:val="a3"/>
        <w:shd w:val="clear" w:color="auto" w:fill="FFFFFF"/>
        <w:tabs>
          <w:tab w:val="left" w:leader="underscore" w:pos="7609"/>
        </w:tabs>
        <w:spacing w:line="240" w:lineRule="auto"/>
        <w:ind w:left="4220"/>
        <w:rPr>
          <w:szCs w:val="28"/>
        </w:rPr>
      </w:pPr>
    </w:p>
    <w:p w:rsidR="00876ABB" w:rsidRPr="008106A8" w:rsidRDefault="00876ABB" w:rsidP="008106A8">
      <w:pPr>
        <w:pStyle w:val="a3"/>
        <w:shd w:val="clear" w:color="auto" w:fill="FFFFFF"/>
        <w:spacing w:after="1322" w:line="240" w:lineRule="auto"/>
        <w:rPr>
          <w:szCs w:val="28"/>
        </w:rPr>
      </w:pPr>
    </w:p>
    <w:p w:rsidR="00876ABB" w:rsidRDefault="00876ABB" w:rsidP="008106A8">
      <w:pPr>
        <w:pStyle w:val="a3"/>
        <w:shd w:val="clear" w:color="auto" w:fill="FFFFFF"/>
        <w:spacing w:after="1322" w:line="240" w:lineRule="auto"/>
        <w:rPr>
          <w:szCs w:val="28"/>
        </w:rPr>
      </w:pPr>
    </w:p>
    <w:p w:rsidR="008106A8" w:rsidRPr="008106A8" w:rsidRDefault="008106A8" w:rsidP="008106A8">
      <w:pPr>
        <w:pStyle w:val="a3"/>
        <w:shd w:val="clear" w:color="auto" w:fill="FFFFFF"/>
        <w:spacing w:after="1322" w:line="240" w:lineRule="auto"/>
        <w:rPr>
          <w:szCs w:val="28"/>
        </w:rPr>
      </w:pPr>
    </w:p>
    <w:p w:rsidR="00280A22" w:rsidRDefault="00280A22" w:rsidP="008106A8">
      <w:pPr>
        <w:spacing w:before="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Невинномысск </w:t>
      </w:r>
    </w:p>
    <w:p w:rsidR="00280A22" w:rsidRDefault="00862655" w:rsidP="00280A22">
      <w:pPr>
        <w:spacing w:before="28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280A22" w:rsidRDefault="00080362" w:rsidP="008106A8">
      <w:pPr>
        <w:spacing w:before="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20460" cy="85622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5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62" w:rsidRDefault="00080362" w:rsidP="008106A8">
      <w:pPr>
        <w:spacing w:before="28"/>
        <w:jc w:val="center"/>
        <w:rPr>
          <w:sz w:val="28"/>
          <w:szCs w:val="28"/>
        </w:rPr>
      </w:pPr>
    </w:p>
    <w:p w:rsidR="00080362" w:rsidRDefault="00080362" w:rsidP="008106A8">
      <w:pPr>
        <w:spacing w:before="28"/>
        <w:jc w:val="center"/>
        <w:rPr>
          <w:sz w:val="28"/>
          <w:szCs w:val="28"/>
        </w:rPr>
      </w:pPr>
    </w:p>
    <w:p w:rsidR="00080362" w:rsidRPr="008106A8" w:rsidRDefault="00080362" w:rsidP="008106A8">
      <w:pPr>
        <w:spacing w:before="28"/>
        <w:jc w:val="center"/>
        <w:rPr>
          <w:sz w:val="28"/>
          <w:szCs w:val="28"/>
        </w:rPr>
      </w:pPr>
    </w:p>
    <w:p w:rsidR="00876ABB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876ABB" w:rsidRPr="006801BA" w:rsidRDefault="00876ABB" w:rsidP="00876ABB">
      <w:pPr>
        <w:spacing w:line="360" w:lineRule="auto"/>
        <w:ind w:left="1452" w:firstLine="708"/>
        <w:rPr>
          <w:b/>
          <w:sz w:val="28"/>
          <w:szCs w:val="28"/>
        </w:rPr>
      </w:pPr>
    </w:p>
    <w:p w:rsidR="00876ABB" w:rsidRPr="006801BA" w:rsidRDefault="00876ABB" w:rsidP="00876ABB">
      <w:pPr>
        <w:spacing w:line="360" w:lineRule="auto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Пояснительная записка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2A0859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Содержание учебного предмета</w:t>
      </w:r>
      <w:r w:rsidRPr="006801BA">
        <w:rPr>
          <w:b/>
          <w:sz w:val="28"/>
          <w:szCs w:val="28"/>
        </w:rPr>
        <w:tab/>
      </w:r>
    </w:p>
    <w:p w:rsidR="00876ABB" w:rsidRPr="006801BA" w:rsidRDefault="00876ABB" w:rsidP="00876ABB">
      <w:pPr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876ABB" w:rsidRPr="006801BA" w:rsidRDefault="00876ABB" w:rsidP="00876ABB">
      <w:pPr>
        <w:spacing w:before="100" w:beforeAutospacing="1"/>
        <w:rPr>
          <w:b/>
          <w:sz w:val="28"/>
          <w:szCs w:val="28"/>
        </w:rPr>
      </w:pPr>
      <w:r w:rsidRPr="006801BA"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.</w:t>
      </w:r>
      <w:r w:rsidRPr="006801BA">
        <w:rPr>
          <w:b/>
          <w:sz w:val="28"/>
          <w:szCs w:val="28"/>
        </w:rPr>
        <w:tab/>
        <w:t>Требования к уровню подготовки обучающихся</w:t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  <w:r w:rsidRPr="006801BA">
        <w:rPr>
          <w:b/>
          <w:sz w:val="28"/>
          <w:szCs w:val="28"/>
        </w:rPr>
        <w:tab/>
      </w:r>
    </w:p>
    <w:p w:rsidR="00876ABB" w:rsidRPr="00E37C0C" w:rsidRDefault="00876ABB" w:rsidP="00876ABB">
      <w:pPr>
        <w:spacing w:before="100" w:beforeAutospacing="1"/>
        <w:rPr>
          <w:b/>
          <w:sz w:val="28"/>
          <w:szCs w:val="28"/>
        </w:rPr>
      </w:pPr>
    </w:p>
    <w:p w:rsidR="00876ABB" w:rsidRPr="00C055FD" w:rsidRDefault="00876ABB" w:rsidP="00876AB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876ABB" w:rsidRPr="002A0859" w:rsidRDefault="00876ABB" w:rsidP="00876ABB">
      <w:pPr>
        <w:pStyle w:val="a8"/>
        <w:rPr>
          <w:rFonts w:ascii="Times New Roman" w:hAnsi="Times New Roman" w:cs="Times New Roman"/>
          <w:i/>
        </w:rPr>
      </w:pPr>
    </w:p>
    <w:p w:rsidR="00877DF1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876ABB" w:rsidRPr="00C055FD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6ABB" w:rsidRPr="00DE4166" w:rsidRDefault="00876ABB" w:rsidP="00877DF1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76ABB" w:rsidRDefault="00876ABB" w:rsidP="00877DF1">
      <w:pPr>
        <w:pStyle w:val="a8"/>
        <w:rPr>
          <w:rFonts w:ascii="Calibri" w:hAnsi="Calibri" w:cs="Times New Roman"/>
        </w:rPr>
      </w:pPr>
      <w:r w:rsidRPr="00DE4166"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 w:rsidRPr="002A0859">
        <w:rPr>
          <w:rFonts w:ascii="Calibri" w:hAnsi="Calibri" w:cs="Times New Roman"/>
        </w:rPr>
        <w:t>;</w:t>
      </w:r>
    </w:p>
    <w:p w:rsidR="00876ABB" w:rsidRPr="002A0859" w:rsidRDefault="00876ABB" w:rsidP="00877DF1">
      <w:pPr>
        <w:pStyle w:val="a8"/>
        <w:rPr>
          <w:rFonts w:ascii="Calibri" w:hAnsi="Calibri" w:cs="Times New Roman"/>
        </w:rPr>
      </w:pPr>
    </w:p>
    <w:p w:rsidR="00876ABB" w:rsidRDefault="00876ABB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877DF1" w:rsidRPr="00C055FD" w:rsidRDefault="00877DF1" w:rsidP="00876AB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76ABB" w:rsidRPr="00DE4166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876ABB" w:rsidRDefault="00876ABB" w:rsidP="00876ABB">
      <w:pPr>
        <w:pStyle w:val="a8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рекомендуемой методической литературы;</w:t>
      </w:r>
    </w:p>
    <w:p w:rsidR="00876ABB" w:rsidRDefault="00876ABB" w:rsidP="00876ABB">
      <w:pPr>
        <w:outlineLvl w:val="0"/>
        <w:rPr>
          <w:rFonts w:ascii="Arial" w:eastAsia="ヒラギノ角ゴ Pro W3" w:hAnsi="Arial" w:cs="Arial"/>
          <w:color w:val="000000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76ABB" w:rsidRDefault="00876ABB" w:rsidP="00876ABB">
      <w:pPr>
        <w:outlineLvl w:val="0"/>
        <w:rPr>
          <w:rFonts w:eastAsia="ヒラギノ角ゴ Pro W3"/>
          <w:color w:val="000000"/>
          <w:sz w:val="28"/>
          <w:szCs w:val="28"/>
        </w:rPr>
      </w:pPr>
    </w:p>
    <w:p w:rsidR="008C1405" w:rsidRDefault="008C1405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876ABB" w:rsidRDefault="00876ABB" w:rsidP="007600E0">
      <w:pPr>
        <w:spacing w:line="360" w:lineRule="auto"/>
        <w:rPr>
          <w:sz w:val="32"/>
          <w:szCs w:val="32"/>
        </w:rPr>
      </w:pPr>
    </w:p>
    <w:p w:rsidR="00551041" w:rsidRDefault="00551041" w:rsidP="00551041">
      <w:pPr>
        <w:pStyle w:val="1"/>
        <w:tabs>
          <w:tab w:val="left" w:pos="426"/>
        </w:tabs>
        <w:ind w:left="360"/>
        <w:jc w:val="center"/>
        <w:rPr>
          <w:sz w:val="24"/>
        </w:rPr>
      </w:pPr>
    </w:p>
    <w:p w:rsidR="00551041" w:rsidRPr="00551041" w:rsidRDefault="00551041" w:rsidP="00551041"/>
    <w:p w:rsidR="00146090" w:rsidRDefault="00146090" w:rsidP="00551041">
      <w:pPr>
        <w:pStyle w:val="1"/>
        <w:tabs>
          <w:tab w:val="left" w:pos="426"/>
        </w:tabs>
        <w:ind w:left="360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lastRenderedPageBreak/>
        <w:t>Пояснительная записка</w:t>
      </w:r>
    </w:p>
    <w:p w:rsidR="00876ABB" w:rsidRDefault="00876ABB" w:rsidP="00876ABB"/>
    <w:p w:rsidR="00AB54D5" w:rsidRDefault="00876ABB" w:rsidP="00AB54D5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3665E">
        <w:rPr>
          <w:b/>
          <w:i/>
          <w:sz w:val="28"/>
          <w:szCs w:val="28"/>
        </w:rPr>
        <w:t>Характеристика учебного предмета, его место и р</w:t>
      </w:r>
      <w:r>
        <w:rPr>
          <w:b/>
          <w:i/>
          <w:sz w:val="28"/>
          <w:szCs w:val="28"/>
        </w:rPr>
        <w:t>оль в образовательном процессе</w:t>
      </w:r>
    </w:p>
    <w:p w:rsidR="00AB54D5" w:rsidRPr="0073665E" w:rsidRDefault="00AB54D5" w:rsidP="00AB54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учебного предмета «Хоровое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хоровых коллективов в детских школах искусств.</w:t>
      </w:r>
    </w:p>
    <w:p w:rsidR="00876ABB" w:rsidRPr="00F03200" w:rsidRDefault="00876ABB" w:rsidP="00876AB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E7151">
        <w:rPr>
          <w:sz w:val="28"/>
          <w:szCs w:val="28"/>
        </w:rPr>
        <w:t xml:space="preserve">Хоровое </w:t>
      </w:r>
      <w:r>
        <w:rPr>
          <w:sz w:val="28"/>
          <w:szCs w:val="28"/>
        </w:rPr>
        <w:t>исполнительство</w:t>
      </w:r>
      <w:r w:rsidRPr="007E7151">
        <w:rPr>
          <w:sz w:val="28"/>
          <w:szCs w:val="28"/>
        </w:rPr>
        <w:t xml:space="preserve"> - один из наиболее сложных и значимых видов музыкальной деятельности, </w:t>
      </w:r>
      <w:r>
        <w:rPr>
          <w:sz w:val="28"/>
          <w:szCs w:val="28"/>
        </w:rPr>
        <w:t>учебный предмет «Хор</w:t>
      </w:r>
      <w:r w:rsidR="00AB54D5">
        <w:rPr>
          <w:sz w:val="28"/>
          <w:szCs w:val="28"/>
        </w:rPr>
        <w:t>овое пение</w:t>
      </w:r>
      <w:r>
        <w:rPr>
          <w:sz w:val="28"/>
          <w:szCs w:val="28"/>
        </w:rPr>
        <w:t xml:space="preserve">» является предметом </w:t>
      </w:r>
      <w:r w:rsidR="002E3188">
        <w:rPr>
          <w:sz w:val="28"/>
          <w:szCs w:val="28"/>
        </w:rPr>
        <w:t>по выбору</w:t>
      </w:r>
      <w:r>
        <w:rPr>
          <w:sz w:val="28"/>
          <w:szCs w:val="28"/>
        </w:rPr>
        <w:t xml:space="preserve">, </w:t>
      </w:r>
      <w:r w:rsidRPr="007E7151">
        <w:rPr>
          <w:sz w:val="28"/>
          <w:szCs w:val="28"/>
        </w:rPr>
        <w:t xml:space="preserve">занимает особое место </w:t>
      </w:r>
      <w:r w:rsidR="00910948">
        <w:rPr>
          <w:sz w:val="28"/>
          <w:szCs w:val="28"/>
        </w:rPr>
        <w:t xml:space="preserve">в </w:t>
      </w:r>
      <w:r w:rsidR="00877DF1">
        <w:rPr>
          <w:sz w:val="28"/>
          <w:szCs w:val="28"/>
        </w:rPr>
        <w:t>развитии музыканта-инструменталиста.</w:t>
      </w:r>
    </w:p>
    <w:p w:rsidR="00146090" w:rsidRDefault="00146090" w:rsidP="00785699">
      <w:pPr>
        <w:spacing w:line="360" w:lineRule="auto"/>
        <w:jc w:val="both"/>
        <w:rPr>
          <w:sz w:val="28"/>
          <w:szCs w:val="28"/>
        </w:rPr>
      </w:pPr>
      <w:r w:rsidRPr="00785699">
        <w:rPr>
          <w:b/>
          <w:bCs/>
          <w:sz w:val="28"/>
          <w:szCs w:val="28"/>
        </w:rPr>
        <w:tab/>
      </w:r>
      <w:r w:rsidRPr="00785699">
        <w:rPr>
          <w:sz w:val="28"/>
          <w:szCs w:val="28"/>
        </w:rPr>
        <w:t xml:space="preserve">В </w:t>
      </w:r>
      <w:r w:rsidR="00785699">
        <w:rPr>
          <w:sz w:val="28"/>
          <w:szCs w:val="28"/>
        </w:rPr>
        <w:t>детской школе искусств</w:t>
      </w:r>
      <w:r w:rsidRPr="00785699">
        <w:rPr>
          <w:sz w:val="28"/>
          <w:szCs w:val="28"/>
        </w:rPr>
        <w:t>, где учащиеся сочетают хоровое пение с обучением игре на одном  из м</w:t>
      </w:r>
      <w:r w:rsidR="00551041">
        <w:rPr>
          <w:sz w:val="28"/>
          <w:szCs w:val="28"/>
        </w:rPr>
        <w:t>узыкальных инструментов, хоровое</w:t>
      </w:r>
      <w:r w:rsidRPr="00785699">
        <w:rPr>
          <w:sz w:val="28"/>
          <w:szCs w:val="28"/>
        </w:rPr>
        <w:t xml:space="preserve"> </w:t>
      </w:r>
      <w:r w:rsidR="00551041">
        <w:rPr>
          <w:sz w:val="28"/>
          <w:szCs w:val="28"/>
        </w:rPr>
        <w:t xml:space="preserve">пение </w:t>
      </w:r>
      <w:r w:rsidRPr="00785699">
        <w:rPr>
          <w:sz w:val="28"/>
          <w:szCs w:val="28"/>
        </w:rPr>
        <w:t>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877DF1" w:rsidRDefault="00877DF1" w:rsidP="00877DF1">
      <w:pPr>
        <w:spacing w:line="360" w:lineRule="auto"/>
        <w:ind w:firstLine="708"/>
        <w:jc w:val="both"/>
        <w:rPr>
          <w:sz w:val="28"/>
          <w:szCs w:val="28"/>
        </w:rPr>
      </w:pPr>
      <w:r w:rsidRPr="0073665E">
        <w:rPr>
          <w:sz w:val="28"/>
          <w:szCs w:val="28"/>
        </w:rPr>
        <w:t>Учебный предмет «Хор</w:t>
      </w:r>
      <w:r w:rsidR="00AB54D5">
        <w:rPr>
          <w:sz w:val="28"/>
          <w:szCs w:val="28"/>
        </w:rPr>
        <w:t>овое пение</w:t>
      </w:r>
      <w:r w:rsidRPr="0073665E">
        <w:rPr>
          <w:sz w:val="28"/>
          <w:szCs w:val="28"/>
        </w:rPr>
        <w:t>» направлен на приобретение детьми знаний, умений и навыков в области хорового пения, на эстетическое воспитание и художественное образование, духовн</w:t>
      </w:r>
      <w:r>
        <w:rPr>
          <w:sz w:val="28"/>
          <w:szCs w:val="28"/>
        </w:rPr>
        <w:t>о-нравственное развитие ученика.</w:t>
      </w:r>
    </w:p>
    <w:p w:rsidR="00361224" w:rsidRDefault="00361224" w:rsidP="00361224">
      <w:pPr>
        <w:spacing w:before="100" w:beforeAutospacing="1" w:after="100" w:afterAutospacing="1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реализации учебного предмета</w:t>
      </w:r>
    </w:p>
    <w:p w:rsidR="00361224" w:rsidRDefault="00361224" w:rsidP="0036122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учебного предмета «Хоровое пение» со сроком обучения 5 лет продолжительность учебных занятий с первого по пятый годы обучения составляет 34 недели в год.</w:t>
      </w:r>
    </w:p>
    <w:p w:rsidR="00361224" w:rsidRDefault="00361224" w:rsidP="00361224">
      <w:pPr>
        <w:spacing w:before="100" w:beforeAutospacing="1" w:after="100" w:afterAutospacing="1" w:line="36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8"/>
        <w:gridCol w:w="688"/>
        <w:gridCol w:w="609"/>
        <w:gridCol w:w="667"/>
        <w:gridCol w:w="649"/>
        <w:gridCol w:w="627"/>
        <w:gridCol w:w="741"/>
        <w:gridCol w:w="676"/>
        <w:gridCol w:w="709"/>
        <w:gridCol w:w="709"/>
        <w:gridCol w:w="870"/>
        <w:gridCol w:w="938"/>
      </w:tblGrid>
      <w:tr w:rsidR="00361224" w:rsidTr="0036122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учебной работы, нагрузки, аттестации</w:t>
            </w:r>
          </w:p>
        </w:tc>
        <w:tc>
          <w:tcPr>
            <w:tcW w:w="6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Всего часов</w:t>
            </w:r>
          </w:p>
        </w:tc>
      </w:tr>
      <w:tr w:rsidR="00361224" w:rsidTr="00361224">
        <w:trPr>
          <w:trHeight w:val="59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Годы обучения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1-ый 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2-ой год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3–ий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4-ый год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5-ый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361224" w:rsidTr="0036122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361224" w:rsidTr="0036122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24" w:rsidRDefault="00361224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361224" w:rsidTr="0036122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361224" w:rsidTr="0036122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361224" w:rsidTr="0036122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361224">
            <w:pPr>
              <w:suppressAutoHyphens/>
              <w:spacing w:after="200"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224" w:rsidRDefault="00FA6427">
            <w:pPr>
              <w:suppressAutoHyphens/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</w:tbl>
    <w:p w:rsidR="00361224" w:rsidRPr="00361224" w:rsidRDefault="00361224" w:rsidP="00361224">
      <w:pPr>
        <w:pStyle w:val="Body1"/>
        <w:tabs>
          <w:tab w:val="left" w:pos="993"/>
        </w:tabs>
        <w:spacing w:line="360" w:lineRule="auto"/>
        <w:ind w:left="927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36C94" w:rsidRPr="00E65DC4" w:rsidRDefault="00736C94" w:rsidP="00E65DC4">
      <w:pPr>
        <w:pStyle w:val="Style4"/>
        <w:widowControl/>
        <w:tabs>
          <w:tab w:val="left" w:pos="955"/>
        </w:tabs>
        <w:spacing w:line="360" w:lineRule="auto"/>
        <w:rPr>
          <w:sz w:val="28"/>
          <w:szCs w:val="28"/>
        </w:rPr>
      </w:pPr>
      <w:r w:rsidRPr="00952DC4">
        <w:rPr>
          <w:b/>
          <w:i/>
          <w:sz w:val="28"/>
          <w:szCs w:val="28"/>
        </w:rPr>
        <w:t>Объем учебного времени,</w:t>
      </w:r>
      <w:r w:rsidRPr="00952DC4">
        <w:rPr>
          <w:b/>
          <w:sz w:val="28"/>
          <w:szCs w:val="28"/>
        </w:rPr>
        <w:t xml:space="preserve"> </w:t>
      </w:r>
      <w:r w:rsidRPr="00952DC4">
        <w:rPr>
          <w:sz w:val="28"/>
          <w:szCs w:val="28"/>
        </w:rPr>
        <w:t>предусмотренный учебным планом образовательного учреждения на реализацию учебного предмета «Хор</w:t>
      </w:r>
      <w:r w:rsidR="002E3188">
        <w:rPr>
          <w:sz w:val="28"/>
          <w:szCs w:val="28"/>
        </w:rPr>
        <w:t>овое пение</w:t>
      </w:r>
      <w:r w:rsidRPr="00952DC4">
        <w:rPr>
          <w:sz w:val="28"/>
          <w:szCs w:val="28"/>
        </w:rPr>
        <w:t>»: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2287"/>
      </w:tblGrid>
      <w:tr w:rsidR="003725CA" w:rsidRPr="007E7151" w:rsidTr="003F0039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7E7151" w:rsidRDefault="003725CA" w:rsidP="003F0039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CA" w:rsidRPr="007E7151" w:rsidRDefault="003725CA" w:rsidP="003F00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 лет</w:t>
            </w:r>
          </w:p>
        </w:tc>
      </w:tr>
      <w:tr w:rsidR="003725CA" w:rsidRPr="007E7151" w:rsidTr="003F0039">
        <w:tc>
          <w:tcPr>
            <w:tcW w:w="4937" w:type="dxa"/>
          </w:tcPr>
          <w:p w:rsidR="003725CA" w:rsidRPr="007E7151" w:rsidRDefault="003725CA" w:rsidP="003F0039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287" w:type="dxa"/>
          </w:tcPr>
          <w:p w:rsidR="003725CA" w:rsidRPr="007E7151" w:rsidRDefault="00FA6427" w:rsidP="003F00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</w:t>
            </w:r>
          </w:p>
        </w:tc>
      </w:tr>
      <w:tr w:rsidR="003725CA" w:rsidRPr="007E7151" w:rsidTr="003F0039">
        <w:tc>
          <w:tcPr>
            <w:tcW w:w="4937" w:type="dxa"/>
          </w:tcPr>
          <w:p w:rsidR="003725CA" w:rsidRPr="007E7151" w:rsidRDefault="003725CA" w:rsidP="003F0039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bCs/>
                <w:sz w:val="28"/>
                <w:szCs w:val="28"/>
              </w:rPr>
              <w:t>Количество часов</w:t>
            </w:r>
            <w:r w:rsidRPr="007E7151">
              <w:rPr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2287" w:type="dxa"/>
          </w:tcPr>
          <w:p w:rsidR="003725CA" w:rsidRPr="007E7151" w:rsidRDefault="00FA6427" w:rsidP="003F00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170</w:t>
            </w:r>
          </w:p>
        </w:tc>
      </w:tr>
      <w:tr w:rsidR="003725CA" w:rsidRPr="007E7151" w:rsidTr="003F0039">
        <w:tc>
          <w:tcPr>
            <w:tcW w:w="4937" w:type="dxa"/>
          </w:tcPr>
          <w:p w:rsidR="003725CA" w:rsidRPr="007E7151" w:rsidRDefault="003725CA" w:rsidP="003F0039">
            <w:pPr>
              <w:spacing w:line="360" w:lineRule="auto"/>
              <w:ind w:firstLine="34"/>
              <w:rPr>
                <w:bCs/>
                <w:sz w:val="28"/>
                <w:szCs w:val="28"/>
              </w:rPr>
            </w:pPr>
            <w:r w:rsidRPr="007E7151">
              <w:rPr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287" w:type="dxa"/>
          </w:tcPr>
          <w:p w:rsidR="003725CA" w:rsidRPr="007E7151" w:rsidRDefault="00FA6427" w:rsidP="003F003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</w:t>
            </w:r>
          </w:p>
        </w:tc>
      </w:tr>
    </w:tbl>
    <w:p w:rsidR="003725CA" w:rsidRDefault="003725CA" w:rsidP="003C268C">
      <w:pPr>
        <w:spacing w:line="360" w:lineRule="auto"/>
        <w:ind w:firstLine="709"/>
        <w:rPr>
          <w:rFonts w:ascii="Calibri" w:eastAsia="Calibri" w:hAnsi="Calibri"/>
          <w:sz w:val="28"/>
          <w:szCs w:val="28"/>
        </w:rPr>
      </w:pPr>
    </w:p>
    <w:p w:rsidR="003C268C" w:rsidRPr="003C268C" w:rsidRDefault="003C268C" w:rsidP="00AB54D5">
      <w:pPr>
        <w:pStyle w:val="a9"/>
        <w:shd w:val="clear" w:color="auto" w:fill="FFFFFF"/>
        <w:spacing w:line="360" w:lineRule="auto"/>
        <w:ind w:left="1080" w:right="14"/>
        <w:rPr>
          <w:rFonts w:ascii="Times New Roman" w:hAnsi="Times New Roman" w:cs="Times New Roman"/>
          <w:b/>
          <w:i/>
          <w:sz w:val="28"/>
          <w:szCs w:val="28"/>
        </w:rPr>
      </w:pPr>
      <w:r w:rsidRPr="003C268C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3C268C" w:rsidRPr="00952DC4" w:rsidRDefault="003C268C" w:rsidP="003C268C">
      <w:pPr>
        <w:pStyle w:val="a9"/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52DC4">
        <w:rPr>
          <w:rFonts w:ascii="Times New Roman" w:hAnsi="Times New Roman" w:cs="Times New Roman"/>
          <w:sz w:val="28"/>
          <w:szCs w:val="28"/>
        </w:rPr>
        <w:t>Форма проведения учебных аудит</w:t>
      </w:r>
      <w:r w:rsidR="00D46856">
        <w:rPr>
          <w:rFonts w:ascii="Times New Roman" w:hAnsi="Times New Roman" w:cs="Times New Roman"/>
          <w:sz w:val="28"/>
          <w:szCs w:val="28"/>
        </w:rPr>
        <w:t>орных занятий - групповая (от 11</w:t>
      </w:r>
      <w:r w:rsidRPr="00952DC4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D46856">
        <w:rPr>
          <w:rFonts w:ascii="Times New Roman" w:hAnsi="Times New Roman" w:cs="Times New Roman"/>
          <w:sz w:val="28"/>
          <w:szCs w:val="28"/>
        </w:rPr>
        <w:t>. Занятия вокальным ансамблем (от 4 до 10 человек).</w:t>
      </w:r>
      <w:r w:rsidR="0000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72" w:rsidRDefault="00007B72" w:rsidP="00007B72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07B72">
        <w:rPr>
          <w:rFonts w:eastAsia="Calibri"/>
          <w:color w:val="000000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551041" w:rsidRDefault="00551041" w:rsidP="00007B72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041" w:rsidRDefault="00551041" w:rsidP="00007B72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551041" w:rsidRPr="00007B72" w:rsidRDefault="00551041" w:rsidP="00007B72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C268C" w:rsidRPr="00952DC4" w:rsidRDefault="003C268C" w:rsidP="00AB54D5">
      <w:pPr>
        <w:pStyle w:val="Body1"/>
        <w:spacing w:line="360" w:lineRule="auto"/>
        <w:ind w:left="108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и задачи </w:t>
      </w: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 предмета «Хоровой класс</w:t>
      </w:r>
      <w:r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952DC4" w:rsidRDefault="003C268C" w:rsidP="003C268C">
      <w:pPr>
        <w:pStyle w:val="Body1"/>
        <w:spacing w:line="360" w:lineRule="auto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3C268C" w:rsidRPr="00952DC4" w:rsidRDefault="003C268C" w:rsidP="003C268C">
      <w:pPr>
        <w:pStyle w:val="a8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2DC4"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C268C" w:rsidRPr="00952DC4" w:rsidRDefault="003C268C" w:rsidP="003C268C">
      <w:pPr>
        <w:spacing w:line="360" w:lineRule="auto"/>
        <w:outlineLvl w:val="0"/>
        <w:rPr>
          <w:rFonts w:eastAsia="Helvetica"/>
          <w:b/>
          <w:sz w:val="28"/>
          <w:szCs w:val="28"/>
        </w:rPr>
      </w:pPr>
      <w:r w:rsidRPr="00952DC4">
        <w:rPr>
          <w:rFonts w:eastAsia="Helvetica"/>
          <w:b/>
          <w:sz w:val="28"/>
          <w:szCs w:val="28"/>
        </w:rPr>
        <w:t>Задачи: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формирование умений и навыков хорового исполнительства;</w:t>
      </w:r>
    </w:p>
    <w:p w:rsidR="003C268C" w:rsidRPr="00952DC4" w:rsidRDefault="003C268C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ヒラギノ角ゴ Pro W3" w:hAnsi="Times New Roman" w:cs="Times New Roman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3C268C" w:rsidRDefault="00007B72" w:rsidP="003C268C">
      <w:pPr>
        <w:pStyle w:val="a9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Times New Roman" w:eastAsia="ヒラギノ角ゴ Pro W3" w:hAnsi="Times New Roman" w:cs="Times New Roman"/>
          <w:sz w:val="28"/>
          <w:szCs w:val="28"/>
        </w:rPr>
        <w:t xml:space="preserve">приобретение обучающимися 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опыта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хорового</w:t>
      </w:r>
      <w:r w:rsidR="003C268C" w:rsidRPr="00952DC4">
        <w:rPr>
          <w:rFonts w:ascii="Times New Roman" w:eastAsia="ヒラギノ角ゴ Pro W3" w:hAnsi="Times New Roman" w:cs="Times New Roman"/>
          <w:sz w:val="28"/>
          <w:szCs w:val="28"/>
        </w:rPr>
        <w:t xml:space="preserve"> </w:t>
      </w:r>
      <w:r w:rsidR="003C268C">
        <w:rPr>
          <w:rFonts w:ascii="Times New Roman" w:eastAsia="ヒラギノ角ゴ Pro W3" w:hAnsi="Times New Roman" w:cs="Times New Roman"/>
          <w:sz w:val="28"/>
          <w:szCs w:val="28"/>
        </w:rPr>
        <w:t>исполнительства и публичных выступлений.</w:t>
      </w:r>
    </w:p>
    <w:p w:rsidR="00551041" w:rsidRPr="00952DC4" w:rsidRDefault="00551041" w:rsidP="00551041">
      <w:pPr>
        <w:pStyle w:val="a9"/>
        <w:tabs>
          <w:tab w:val="left" w:pos="993"/>
        </w:tabs>
        <w:spacing w:after="0" w:line="360" w:lineRule="auto"/>
        <w:ind w:left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</w:p>
    <w:p w:rsidR="003C268C" w:rsidRPr="00952DC4" w:rsidRDefault="003C268C" w:rsidP="00AB54D5">
      <w:pPr>
        <w:pStyle w:val="Body1"/>
        <w:spacing w:line="360" w:lineRule="auto"/>
        <w:ind w:left="108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Обоснование структуры учебного предмета «Хор</w:t>
      </w:r>
      <w:r w:rsidR="002E318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овое пение</w:t>
      </w:r>
      <w:r w:rsidRPr="00952DC4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952DC4" w:rsidRDefault="003C268C" w:rsidP="003C268C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52DC4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3C268C" w:rsidRPr="00952DC4" w:rsidRDefault="003C268C" w:rsidP="003C268C">
      <w:pPr>
        <w:pStyle w:val="a9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952DC4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3C268C" w:rsidRDefault="003C268C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  <w:r w:rsidRPr="00952DC4">
        <w:rPr>
          <w:rFonts w:eastAsia="Geeza Pro"/>
          <w:sz w:val="28"/>
          <w:szCs w:val="28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551041" w:rsidRPr="00952DC4" w:rsidRDefault="00551041" w:rsidP="003C268C">
      <w:pPr>
        <w:spacing w:line="360" w:lineRule="auto"/>
        <w:ind w:firstLine="709"/>
        <w:jc w:val="both"/>
        <w:outlineLvl w:val="0"/>
        <w:rPr>
          <w:rFonts w:eastAsia="Geeza Pro"/>
          <w:sz w:val="28"/>
          <w:szCs w:val="28"/>
        </w:rPr>
      </w:pPr>
    </w:p>
    <w:p w:rsidR="003C268C" w:rsidRPr="00952DC4" w:rsidRDefault="003C268C" w:rsidP="00AB54D5">
      <w:pPr>
        <w:pStyle w:val="a9"/>
        <w:spacing w:after="0" w:line="360" w:lineRule="auto"/>
        <w:ind w:left="709"/>
        <w:outlineLvl w:val="0"/>
        <w:rPr>
          <w:rFonts w:ascii="Times New Roman" w:eastAsia="Geeza Pro" w:hAnsi="Times New Roman" w:cs="Times New Roman"/>
          <w:b/>
          <w:i/>
          <w:sz w:val="28"/>
          <w:szCs w:val="28"/>
        </w:rPr>
      </w:pPr>
      <w:r w:rsidRPr="00952DC4">
        <w:rPr>
          <w:rFonts w:ascii="Times New Roman" w:eastAsia="Geeza Pro" w:hAnsi="Times New Roman" w:cs="Times New Roman"/>
          <w:b/>
          <w:i/>
          <w:sz w:val="28"/>
          <w:szCs w:val="28"/>
        </w:rPr>
        <w:t>Методы обучения</w:t>
      </w:r>
    </w:p>
    <w:p w:rsidR="003C268C" w:rsidRPr="002B0D86" w:rsidRDefault="003C268C" w:rsidP="003C268C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lastRenderedPageBreak/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анализ музыкального 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показ, демонстрация отдельных частей и всего 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 организация целого, репетиционные занятия);</w:t>
      </w:r>
    </w:p>
    <w:p w:rsidR="003C268C" w:rsidRPr="00E37C0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прослушивание записей выдающихся </w:t>
      </w:r>
      <w:r>
        <w:rPr>
          <w:rFonts w:ascii="Times New Roman" w:eastAsia="Helvetica" w:hAnsi="Times New Roman"/>
          <w:sz w:val="28"/>
          <w:szCs w:val="28"/>
          <w:lang w:val="ru-RU"/>
        </w:rPr>
        <w:t>хоровых коллективов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 посещение концертов для повышения о</w:t>
      </w:r>
      <w:r>
        <w:rPr>
          <w:rFonts w:ascii="Times New Roman" w:eastAsia="Helvetica" w:hAnsi="Times New Roman"/>
          <w:sz w:val="28"/>
          <w:szCs w:val="28"/>
          <w:lang w:val="ru-RU"/>
        </w:rPr>
        <w:t>бщего уровня развития 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C268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C268C" w:rsidRDefault="003C268C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 хоровым коллективом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</w:t>
      </w:r>
      <w:r w:rsidR="002E3188">
        <w:rPr>
          <w:rFonts w:ascii="Times New Roman" w:hAnsi="Times New Roman"/>
          <w:color w:val="auto"/>
          <w:sz w:val="28"/>
          <w:szCs w:val="28"/>
          <w:lang w:val="ru-RU"/>
        </w:rPr>
        <w:t xml:space="preserve">общеразвивающей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программы являются наиболее продуктивными при реализации поставленных целей и зада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хорового исполнительства.</w:t>
      </w:r>
    </w:p>
    <w:p w:rsidR="00551041" w:rsidRPr="00936F4A" w:rsidRDefault="00551041" w:rsidP="003C268C">
      <w:pPr>
        <w:pStyle w:val="Body1"/>
        <w:tabs>
          <w:tab w:val="left" w:pos="993"/>
        </w:tabs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3C268C" w:rsidRPr="009C61BC" w:rsidRDefault="003C268C" w:rsidP="00551041">
      <w:pPr>
        <w:pStyle w:val="Body1"/>
        <w:spacing w:line="360" w:lineRule="auto"/>
        <w:ind w:left="720"/>
        <w:jc w:val="center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«Х</w:t>
      </w:r>
      <w:r w:rsidR="002E3188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оровое пение</w:t>
      </w:r>
      <w:r w:rsidRPr="009C61B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»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Для реализации программы учебного предмета «Хор</w:t>
      </w:r>
      <w:r w:rsidR="002E3188">
        <w:rPr>
          <w:sz w:val="28"/>
          <w:szCs w:val="28"/>
        </w:rPr>
        <w:t>овое пение</w:t>
      </w:r>
      <w:r w:rsidRPr="00936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должны быть созданы следующие </w:t>
      </w:r>
      <w:r w:rsidRPr="00936F4A">
        <w:rPr>
          <w:sz w:val="28"/>
          <w:szCs w:val="28"/>
        </w:rPr>
        <w:t>материально-технические условия</w:t>
      </w:r>
      <w:r>
        <w:rPr>
          <w:sz w:val="28"/>
          <w:szCs w:val="28"/>
        </w:rPr>
        <w:t xml:space="preserve">, которые </w:t>
      </w:r>
      <w:r w:rsidRPr="00936F4A">
        <w:rPr>
          <w:sz w:val="28"/>
          <w:szCs w:val="28"/>
        </w:rPr>
        <w:t xml:space="preserve"> включают в себя: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концертным роялем или фортепиано, подставками для хора, пультами и звукотехническим оборудованием, </w:t>
      </w:r>
    </w:p>
    <w:p w:rsidR="003C268C" w:rsidRPr="00936F4A" w:rsidRDefault="003C268C" w:rsidP="003C268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учебную аудиторию для занятий по учебному пред</w:t>
      </w:r>
      <w:r w:rsidR="00551041">
        <w:rPr>
          <w:sz w:val="28"/>
          <w:szCs w:val="28"/>
        </w:rPr>
        <w:t>мету «Хоровое пение</w:t>
      </w:r>
      <w:r>
        <w:rPr>
          <w:sz w:val="28"/>
          <w:szCs w:val="28"/>
        </w:rPr>
        <w:t>» со специальным</w:t>
      </w:r>
      <w:r w:rsidRPr="00936F4A">
        <w:rPr>
          <w:sz w:val="28"/>
          <w:szCs w:val="28"/>
        </w:rPr>
        <w:t xml:space="preserve"> оборудованием (подставками для хора, роялем или пианино). </w:t>
      </w:r>
    </w:p>
    <w:p w:rsidR="00146090" w:rsidRPr="00785699" w:rsidRDefault="003C268C" w:rsidP="008C5D8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36F4A">
        <w:rPr>
          <w:sz w:val="28"/>
          <w:szCs w:val="28"/>
        </w:rPr>
        <w:t>Учебные аудитории должны иметь звукоизоляцию.</w:t>
      </w:r>
    </w:p>
    <w:p w:rsidR="00146090" w:rsidRPr="00785699" w:rsidRDefault="00146090" w:rsidP="00146090">
      <w:pPr>
        <w:rPr>
          <w:sz w:val="28"/>
          <w:szCs w:val="28"/>
        </w:rPr>
      </w:pPr>
    </w:p>
    <w:p w:rsidR="00146090" w:rsidRDefault="003C268C" w:rsidP="003C268C">
      <w:pPr>
        <w:pStyle w:val="2"/>
        <w:numPr>
          <w:ilvl w:val="0"/>
          <w:numId w:val="1"/>
        </w:numPr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Содержание учебного предмета</w:t>
      </w:r>
    </w:p>
    <w:p w:rsidR="00012BC5" w:rsidRDefault="00012BC5" w:rsidP="00012BC5"/>
    <w:p w:rsidR="00012BC5" w:rsidRPr="009C61BC" w:rsidRDefault="00012BC5" w:rsidP="00012BC5">
      <w:pPr>
        <w:pStyle w:val="a8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B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9C61B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«Хор</w:t>
      </w:r>
      <w:r w:rsidR="00551041">
        <w:rPr>
          <w:rFonts w:ascii="Times New Roman" w:hAnsi="Times New Roman" w:cs="Times New Roman"/>
          <w:color w:val="auto"/>
          <w:sz w:val="28"/>
          <w:szCs w:val="28"/>
        </w:rPr>
        <w:t>овое пение</w:t>
      </w:r>
      <w:r w:rsidRPr="009C61BC">
        <w:rPr>
          <w:rFonts w:ascii="Times New Roman" w:hAnsi="Times New Roman" w:cs="Times New Roman"/>
          <w:color w:val="auto"/>
          <w:sz w:val="28"/>
          <w:szCs w:val="28"/>
        </w:rPr>
        <w:t>», на максимальную, самостоятельную нагрузку обучающихся и аудиторные занятия</w:t>
      </w:r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 в рамках реализации </w:t>
      </w:r>
      <w:r w:rsidR="002E3188">
        <w:rPr>
          <w:rFonts w:ascii="Times New Roman" w:hAnsi="Times New Roman" w:cs="Times New Roman"/>
          <w:color w:val="auto"/>
          <w:sz w:val="28"/>
          <w:szCs w:val="28"/>
        </w:rPr>
        <w:t xml:space="preserve">общеразвивающей </w:t>
      </w:r>
      <w:r w:rsidR="00007B72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</w:t>
      </w:r>
      <w:r w:rsidR="002E3188">
        <w:rPr>
          <w:rFonts w:ascii="Times New Roman" w:hAnsi="Times New Roman" w:cs="Times New Roman"/>
          <w:color w:val="auto"/>
          <w:sz w:val="28"/>
          <w:szCs w:val="28"/>
        </w:rPr>
        <w:t>в области искусства составляют:</w:t>
      </w:r>
    </w:p>
    <w:p w:rsidR="00012BC5" w:rsidRPr="005406F8" w:rsidRDefault="00951FA7" w:rsidP="00012BC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а</w:t>
      </w:r>
      <w:r w:rsidR="00012BC5">
        <w:rPr>
          <w:rFonts w:ascii="Times New Roman" w:hAnsi="Times New Roman" w:cs="Times New Roman"/>
          <w:color w:val="auto"/>
          <w:sz w:val="28"/>
          <w:szCs w:val="28"/>
        </w:rPr>
        <w:t xml:space="preserve">удиторные занятия: </w:t>
      </w:r>
      <w:r w:rsidR="003725CA">
        <w:rPr>
          <w:rFonts w:ascii="Times New Roman" w:hAnsi="Times New Roman" w:cs="Times New Roman"/>
          <w:color w:val="auto"/>
          <w:sz w:val="28"/>
          <w:szCs w:val="28"/>
        </w:rPr>
        <w:t>1 час в неделю</w:t>
      </w:r>
    </w:p>
    <w:p w:rsidR="00F5480A" w:rsidRPr="00B835F3" w:rsidRDefault="00F5480A" w:rsidP="00F5480A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</w:t>
      </w:r>
      <w:r w:rsidR="002E3188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</w:p>
    <w:p w:rsidR="00F5480A" w:rsidRPr="00B835F3" w:rsidRDefault="00F5480A" w:rsidP="00F5480A">
      <w:pPr>
        <w:pStyle w:val="Body1"/>
        <w:spacing w:line="36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B835F3">
        <w:rPr>
          <w:rFonts w:ascii="Times New Roman" w:eastAsia="Helvetica" w:hAnsi="Times New Roman"/>
          <w:color w:val="auto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F5480A" w:rsidRPr="00B835F3" w:rsidRDefault="00F5480A" w:rsidP="00F5480A">
      <w:pPr>
        <w:spacing w:line="360" w:lineRule="auto"/>
        <w:ind w:firstLine="709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Виды  внеаудиторной  работы: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выполнение  домашнего  задания;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подготовка  к  концертным  выступлениям;</w:t>
      </w:r>
    </w:p>
    <w:p w:rsidR="00F5480A" w:rsidRPr="00B835F3" w:rsidRDefault="00F5480A" w:rsidP="00F5480A">
      <w:pPr>
        <w:spacing w:line="360" w:lineRule="auto"/>
        <w:ind w:firstLine="567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F5480A" w:rsidRDefault="00F5480A" w:rsidP="00F5480A">
      <w:pPr>
        <w:spacing w:line="360" w:lineRule="auto"/>
        <w:ind w:firstLine="556"/>
        <w:rPr>
          <w:i/>
          <w:sz w:val="28"/>
          <w:szCs w:val="28"/>
        </w:rPr>
      </w:pPr>
      <w:r w:rsidRPr="00B835F3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F5480A" w:rsidRDefault="00F5480A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EA770A">
        <w:rPr>
          <w:rFonts w:eastAsia="Calibri"/>
          <w:color w:val="000000"/>
          <w:spacing w:val="2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</w:t>
      </w:r>
      <w:r w:rsidRPr="00EA770A">
        <w:rPr>
          <w:rFonts w:eastAsia="Calibri"/>
          <w:color w:val="000000"/>
          <w:spacing w:val="3"/>
          <w:sz w:val="28"/>
          <w:szCs w:val="28"/>
        </w:rPr>
        <w:t>и преподавателей, отчетные концерты, мероприятия по пропаганде музыкальных знаний (концерты-</w:t>
      </w:r>
      <w:r w:rsidRPr="00EA770A">
        <w:rPr>
          <w:rFonts w:eastAsia="Calibri"/>
          <w:color w:val="000000"/>
          <w:spacing w:val="2"/>
          <w:sz w:val="28"/>
          <w:szCs w:val="28"/>
        </w:rPr>
        <w:t>лекции в общеобразовательных школах, в культурно-досуговых центрах</w:t>
      </w:r>
      <w:r w:rsidRPr="00EA770A">
        <w:rPr>
          <w:rFonts w:eastAsia="Calibri"/>
          <w:color w:val="000000"/>
          <w:spacing w:val="4"/>
          <w:sz w:val="28"/>
          <w:szCs w:val="28"/>
        </w:rPr>
        <w:t xml:space="preserve"> и пр.), участие в смотрах-конкурсах, фестивалях, концертно-массовых мероприятиях.     </w:t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>
        <w:rPr>
          <w:rFonts w:eastAsia="Calibri"/>
          <w:i/>
          <w:iCs/>
          <w:sz w:val="28"/>
          <w:szCs w:val="28"/>
        </w:rPr>
        <w:tab/>
      </w:r>
      <w:r w:rsidRPr="00785699">
        <w:rPr>
          <w:sz w:val="28"/>
          <w:szCs w:val="28"/>
        </w:rPr>
        <w:t>За учебный год в хоровом классе должно быть пройдено примерно следующее количество произведений: хор инст</w:t>
      </w:r>
      <w:r w:rsidR="002E3188">
        <w:rPr>
          <w:sz w:val="28"/>
          <w:szCs w:val="28"/>
        </w:rPr>
        <w:t>рументальных отделений – 8-10 произведений</w:t>
      </w:r>
    </w:p>
    <w:p w:rsidR="00551041" w:rsidRPr="00785699" w:rsidRDefault="00551041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F5480A" w:rsidRPr="009F3CAB" w:rsidRDefault="00F5480A" w:rsidP="00F5480A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F3CAB">
        <w:rPr>
          <w:b/>
          <w:i/>
          <w:sz w:val="28"/>
          <w:szCs w:val="28"/>
        </w:rPr>
        <w:t>Основные репертуарные принципы: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Художественная ценность произведения (необходимость расширения музыкально-художественного кругозора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Решение учебных задач.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lastRenderedPageBreak/>
        <w:t>Классическая музыка в основе (русская и зарубежная в сочетании с современными композиторами и народными песнями различных жанров).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Содержание произведения.</w:t>
      </w:r>
    </w:p>
    <w:p w:rsidR="00F5480A" w:rsidRPr="00D6360C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Музыкальная форма (художественный образ произведения, выявление идейно-эмоционального смысла).</w:t>
      </w:r>
    </w:p>
    <w:p w:rsidR="00F5480A" w:rsidRPr="00F5480A" w:rsidRDefault="00F5480A" w:rsidP="00F5480A">
      <w:pPr>
        <w:pStyle w:val="a9"/>
        <w:numPr>
          <w:ilvl w:val="0"/>
          <w:numId w:val="8"/>
        </w:numPr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 xml:space="preserve">Доступность:  </w:t>
      </w:r>
    </w:p>
    <w:p w:rsidR="00F5480A" w:rsidRPr="00660878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660878">
        <w:rPr>
          <w:rFonts w:ascii="Times New Roman" w:hAnsi="Times New Roman" w:cs="Times New Roman"/>
          <w:sz w:val="28"/>
          <w:szCs w:val="28"/>
        </w:rPr>
        <w:t>а) по содержанию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60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б) по голосовым возможностям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Pr="00D6360C" w:rsidRDefault="00F5480A" w:rsidP="00F5480A">
      <w:pPr>
        <w:pStyle w:val="a9"/>
        <w:tabs>
          <w:tab w:val="left" w:pos="851"/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>в) по техническим навыкам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6608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106A8">
        <w:rPr>
          <w:sz w:val="28"/>
          <w:szCs w:val="28"/>
        </w:rPr>
        <w:t xml:space="preserve">Разнообразие:  </w:t>
      </w:r>
      <w:r w:rsidRPr="00D6360C">
        <w:rPr>
          <w:sz w:val="28"/>
          <w:szCs w:val="28"/>
        </w:rPr>
        <w:t>а) по стилю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по со</w:t>
      </w:r>
      <w:r w:rsidRPr="00D6360C">
        <w:rPr>
          <w:sz w:val="28"/>
          <w:szCs w:val="28"/>
        </w:rPr>
        <w:t>держанию</w:t>
      </w:r>
      <w:r>
        <w:rPr>
          <w:sz w:val="28"/>
          <w:szCs w:val="28"/>
        </w:rPr>
        <w:t>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F5480A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в) темп</w:t>
      </w:r>
      <w:r>
        <w:rPr>
          <w:sz w:val="28"/>
          <w:szCs w:val="28"/>
        </w:rPr>
        <w:t>у, нюансировке;</w:t>
      </w:r>
      <w:r w:rsidRPr="00D6360C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46090" w:rsidRDefault="00F5480A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D6360C">
        <w:rPr>
          <w:sz w:val="28"/>
          <w:szCs w:val="28"/>
        </w:rPr>
        <w:t>г) по сложности</w:t>
      </w:r>
      <w:r>
        <w:rPr>
          <w:sz w:val="28"/>
          <w:szCs w:val="28"/>
        </w:rPr>
        <w:t>.</w:t>
      </w:r>
    </w:p>
    <w:p w:rsidR="00551041" w:rsidRPr="00F5480A" w:rsidRDefault="00551041" w:rsidP="00F5480A">
      <w:pPr>
        <w:tabs>
          <w:tab w:val="left" w:pos="851"/>
          <w:tab w:val="left" w:pos="993"/>
        </w:tabs>
        <w:spacing w:line="360" w:lineRule="auto"/>
        <w:ind w:firstLine="709"/>
        <w:rPr>
          <w:sz w:val="28"/>
          <w:szCs w:val="28"/>
        </w:rPr>
      </w:pPr>
    </w:p>
    <w:p w:rsidR="00146090" w:rsidRPr="00785699" w:rsidRDefault="00146090" w:rsidP="00146090">
      <w:pPr>
        <w:pStyle w:val="3"/>
        <w:rPr>
          <w:szCs w:val="28"/>
        </w:rPr>
      </w:pPr>
      <w:r w:rsidRPr="00785699">
        <w:rPr>
          <w:szCs w:val="28"/>
        </w:rPr>
        <w:t>Вокально-хоровые навыки</w:t>
      </w:r>
    </w:p>
    <w:p w:rsidR="00146090" w:rsidRPr="00785699" w:rsidRDefault="00146090" w:rsidP="00146090">
      <w:pPr>
        <w:rPr>
          <w:b/>
          <w:bCs/>
          <w:sz w:val="28"/>
          <w:szCs w:val="28"/>
        </w:rPr>
      </w:pPr>
    </w:p>
    <w:p w:rsidR="00146090" w:rsidRPr="00551041" w:rsidRDefault="00F5480A" w:rsidP="00F5480A">
      <w:pPr>
        <w:spacing w:line="360" w:lineRule="auto"/>
        <w:ind w:firstLine="708"/>
        <w:rPr>
          <w:b/>
          <w:i/>
          <w:sz w:val="28"/>
          <w:szCs w:val="28"/>
        </w:rPr>
      </w:pPr>
      <w:r w:rsidRPr="00551041">
        <w:rPr>
          <w:b/>
          <w:i/>
          <w:sz w:val="28"/>
          <w:szCs w:val="28"/>
        </w:rPr>
        <w:t>Певческая установка и дыхание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Певческая установка, положение корпуса, головы, артикуляция при пении. Навыки пения сидя и стоя.</w:t>
      </w:r>
    </w:p>
    <w:p w:rsidR="00146090" w:rsidRPr="00785699" w:rsidRDefault="00146090" w:rsidP="00551041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Дыхание перед началом пения. Одновременный вдох и начало пения.</w:t>
      </w:r>
      <w:r w:rsidR="00F5480A">
        <w:rPr>
          <w:sz w:val="28"/>
          <w:szCs w:val="28"/>
        </w:rPr>
        <w:t xml:space="preserve"> </w:t>
      </w:r>
      <w:r w:rsidRPr="00785699">
        <w:rPr>
          <w:sz w:val="28"/>
          <w:szCs w:val="28"/>
        </w:rPr>
        <w:t>Различный характер дыхания перед началом пения в зависимости от характера  исполняемого произведения. Смена дыхания в процессе пения; различные  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146090" w:rsidRPr="00551041" w:rsidRDefault="00146090" w:rsidP="00F5480A">
      <w:pPr>
        <w:spacing w:line="360" w:lineRule="auto"/>
        <w:ind w:firstLine="708"/>
        <w:rPr>
          <w:b/>
          <w:i/>
          <w:sz w:val="28"/>
          <w:szCs w:val="28"/>
        </w:rPr>
      </w:pPr>
      <w:r w:rsidRPr="00551041">
        <w:rPr>
          <w:b/>
          <w:i/>
          <w:sz w:val="28"/>
          <w:szCs w:val="28"/>
        </w:rPr>
        <w:t>Звуковедение и дикция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  <w:lang w:val="en-US"/>
        </w:rPr>
      </w:pPr>
      <w:r w:rsidRPr="00785699">
        <w:rPr>
          <w:sz w:val="28"/>
          <w:szCs w:val="28"/>
        </w:rPr>
        <w:tab/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Pr="00785699">
        <w:rPr>
          <w:sz w:val="28"/>
          <w:szCs w:val="28"/>
          <w:lang w:val="en-US"/>
        </w:rPr>
        <w:t xml:space="preserve">  non legato </w:t>
      </w:r>
      <w:r w:rsidRPr="00785699">
        <w:rPr>
          <w:sz w:val="28"/>
          <w:szCs w:val="28"/>
        </w:rPr>
        <w:t>и</w:t>
      </w:r>
      <w:r w:rsidRPr="00785699">
        <w:rPr>
          <w:sz w:val="28"/>
          <w:szCs w:val="28"/>
          <w:lang w:val="en-US"/>
        </w:rPr>
        <w:t xml:space="preserve"> legato. </w:t>
      </w:r>
      <w:r w:rsidRPr="00785699">
        <w:rPr>
          <w:sz w:val="28"/>
          <w:szCs w:val="28"/>
        </w:rPr>
        <w:t>Нюансы</w:t>
      </w:r>
      <w:r w:rsidRPr="00785699">
        <w:rPr>
          <w:sz w:val="28"/>
          <w:szCs w:val="28"/>
          <w:lang w:val="en-US"/>
        </w:rPr>
        <w:t xml:space="preserve"> – mf, mp, p, f.</w:t>
      </w:r>
    </w:p>
    <w:p w:rsidR="00146090" w:rsidRPr="00785699" w:rsidRDefault="00146090" w:rsidP="00551041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  <w:lang w:val="en-US"/>
        </w:rPr>
        <w:lastRenderedPageBreak/>
        <w:tab/>
      </w:r>
      <w:r w:rsidRPr="00785699">
        <w:rPr>
          <w:sz w:val="28"/>
          <w:szCs w:val="28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146090" w:rsidRPr="00551041" w:rsidRDefault="00146090" w:rsidP="00F5480A">
      <w:pPr>
        <w:spacing w:line="360" w:lineRule="auto"/>
        <w:ind w:firstLine="708"/>
        <w:rPr>
          <w:b/>
          <w:i/>
          <w:sz w:val="28"/>
          <w:szCs w:val="28"/>
        </w:rPr>
      </w:pPr>
      <w:r w:rsidRPr="00551041">
        <w:rPr>
          <w:b/>
          <w:i/>
          <w:sz w:val="28"/>
          <w:szCs w:val="28"/>
        </w:rPr>
        <w:t>Ансамбль и строй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Выработка активного унисона, ритмической устойчивости в 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146090" w:rsidRPr="00551041" w:rsidRDefault="00146090" w:rsidP="00F5480A">
      <w:pPr>
        <w:spacing w:line="360" w:lineRule="auto"/>
        <w:rPr>
          <w:b/>
          <w:i/>
          <w:sz w:val="28"/>
          <w:szCs w:val="28"/>
        </w:rPr>
      </w:pPr>
      <w:r w:rsidRPr="00551041">
        <w:rPr>
          <w:b/>
          <w:i/>
          <w:sz w:val="28"/>
          <w:szCs w:val="28"/>
        </w:rPr>
        <w:tab/>
        <w:t>Формирование исполнительских навыков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Членение на мотивы, периоды, предложения, фразы. Определение формы.</w:t>
      </w:r>
    </w:p>
    <w:p w:rsidR="00146090" w:rsidRPr="00785699" w:rsidRDefault="00146090" w:rsidP="00F5480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Фразировка, вытекающая из музыкального и текстового содержания. Различные виды динамики. Многообразие </w:t>
      </w:r>
      <w:r w:rsidR="00D46856" w:rsidRPr="00785699">
        <w:rPr>
          <w:sz w:val="28"/>
          <w:szCs w:val="28"/>
        </w:rPr>
        <w:t>а</w:t>
      </w:r>
      <w:r w:rsidR="00B04DEC">
        <w:rPr>
          <w:sz w:val="28"/>
          <w:szCs w:val="28"/>
        </w:rPr>
        <w:t>на</w:t>
      </w:r>
      <w:r w:rsidR="00D46856" w:rsidRPr="00785699">
        <w:rPr>
          <w:sz w:val="28"/>
          <w:szCs w:val="28"/>
        </w:rPr>
        <w:t>логических</w:t>
      </w:r>
      <w:r w:rsidRPr="00785699">
        <w:rPr>
          <w:sz w:val="28"/>
          <w:szCs w:val="28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417842" w:rsidRDefault="00146090" w:rsidP="00551041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Воспитание навыков понимания дирижерского жеста.</w:t>
      </w:r>
    </w:p>
    <w:p w:rsidR="00551041" w:rsidRPr="00551041" w:rsidRDefault="00551041" w:rsidP="00551041">
      <w:pPr>
        <w:spacing w:line="360" w:lineRule="auto"/>
        <w:jc w:val="both"/>
        <w:rPr>
          <w:sz w:val="28"/>
          <w:szCs w:val="28"/>
        </w:rPr>
      </w:pPr>
    </w:p>
    <w:p w:rsidR="00417842" w:rsidRDefault="00146090" w:rsidP="00417842">
      <w:pPr>
        <w:pStyle w:val="1"/>
        <w:jc w:val="center"/>
        <w:rPr>
          <w:b/>
          <w:bCs/>
          <w:szCs w:val="28"/>
        </w:rPr>
      </w:pPr>
      <w:r w:rsidRPr="00785699">
        <w:rPr>
          <w:b/>
          <w:bCs/>
          <w:szCs w:val="28"/>
        </w:rPr>
        <w:t>Примерный репертуарный список</w:t>
      </w:r>
    </w:p>
    <w:p w:rsidR="00417842" w:rsidRPr="00417842" w:rsidRDefault="00417842" w:rsidP="00417842"/>
    <w:p w:rsidR="00146090" w:rsidRPr="00785699" w:rsidRDefault="00146090" w:rsidP="00951FA7">
      <w:pPr>
        <w:pStyle w:val="1"/>
        <w:spacing w:line="360" w:lineRule="auto"/>
        <w:ind w:firstLine="709"/>
        <w:jc w:val="both"/>
        <w:rPr>
          <w:szCs w:val="28"/>
        </w:rPr>
      </w:pPr>
      <w:r w:rsidRPr="00785699">
        <w:rPr>
          <w:szCs w:val="28"/>
        </w:rPr>
        <w:t>Аренский А. «Комар один, задумавшись»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«Птичка летит, летает»</w:t>
      </w:r>
      <w:r w:rsidR="00951FA7">
        <w:rPr>
          <w:szCs w:val="28"/>
        </w:rPr>
        <w:t xml:space="preserve">, </w:t>
      </w:r>
      <w:r w:rsidRPr="00785699">
        <w:rPr>
          <w:szCs w:val="28"/>
        </w:rPr>
        <w:t>«Спи дитя мое, усни»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Глинка М. «Ложится в поле мрак ночной» (из оперы «Руслан и Людмила»)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Гречанинов А. «Про теленочка»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«Призыв весны»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«Дон-дон»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«Маки-маковочки»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Ипполитов-Иванов М. «Ноктюрн»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Калинников В. «Весна»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«Тень-тень»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«Киска»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Кюи Ц. «Майский день»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«Белка»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Лядов А. «Колыбельная»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«Окликание дождя»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Римский-Корсаков Н. «Белка» (из оперы </w:t>
      </w:r>
      <w:r w:rsidR="00951FA7">
        <w:rPr>
          <w:sz w:val="28"/>
          <w:szCs w:val="28"/>
        </w:rPr>
        <w:t>«</w:t>
      </w:r>
      <w:r w:rsidRPr="00785699">
        <w:rPr>
          <w:sz w:val="28"/>
          <w:szCs w:val="28"/>
        </w:rPr>
        <w:t>Сказка о царе Салтане»)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Чайковский П. «Мой садик»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«Осень»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«Хор мальчиков» (из оперы «Пиковая дама»)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«Песня о счастье» (из оперы «Орлеанская дева»</w:t>
      </w:r>
      <w:r w:rsidR="00951FA7"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обр. В. Соколова)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Чесноков П. «Нюта-плакса»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Потоловский Н. «Восход солнца»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Бетховен Л. «Малиновка»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«Весною»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«Край родной»</w:t>
      </w:r>
      <w:r w:rsidR="00B93F23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«Походная песня»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Брамс И. «Колыбельная»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Вебер К. «Вечерняя песня» (обр. В. Попова)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Мендельсон Ф. «Воскресный день»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Шуман Р. «Домик у моря»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Нисс С. «Сон»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Калныньш А. «Музыка»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Долуханян А. «Прилетайте птицы»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Морозов И. «Про сверчка»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Парцхаладзе М. «Здравствуй, школа»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«Наш край»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«Весна»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«Кукла»</w:t>
      </w:r>
      <w:r w:rsidR="00951FA7">
        <w:rPr>
          <w:sz w:val="28"/>
          <w:szCs w:val="28"/>
        </w:rPr>
        <w:t xml:space="preserve">, </w:t>
      </w:r>
      <w:r w:rsidRPr="00785699">
        <w:rPr>
          <w:sz w:val="28"/>
          <w:szCs w:val="28"/>
        </w:rPr>
        <w:t>«Конь вороной»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Попатенко Т. «Горный ветер»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Подгайц Е. «Облака»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Шаинский В. «Мир похож на цветной луг»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Красев М. Заключительный хор из оперы «Муха-Цокотуха»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Белорусская народная песня «Сел комарик на дубочек» (обр. С. Полонского)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>Русская народная песня «Здравствуй, гостья-зима» (обр. Н. Римского-Корсакова)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тоненький ледок» (обр. М. Иорданского)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Литовская народная песня «Солнышко вставало»</w:t>
      </w:r>
    </w:p>
    <w:p w:rsidR="00951FA7" w:rsidRPr="00363FE9" w:rsidRDefault="00146090" w:rsidP="00363FE9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«10 русский народных песен» (в свободной обр. Григоренко)</w:t>
      </w:r>
    </w:p>
    <w:p w:rsidR="00146090" w:rsidRPr="00785699" w:rsidRDefault="00146090" w:rsidP="00951FA7">
      <w:pPr>
        <w:spacing w:line="360" w:lineRule="auto"/>
        <w:ind w:firstLine="709"/>
        <w:jc w:val="both"/>
        <w:rPr>
          <w:sz w:val="28"/>
          <w:szCs w:val="28"/>
        </w:rPr>
      </w:pPr>
    </w:p>
    <w:p w:rsidR="00146090" w:rsidRPr="00551041" w:rsidRDefault="00146090" w:rsidP="00F5480A">
      <w:pPr>
        <w:pStyle w:val="6"/>
        <w:spacing w:line="360" w:lineRule="auto"/>
        <w:rPr>
          <w:b/>
          <w:i/>
          <w:szCs w:val="28"/>
          <w:u w:val="none"/>
        </w:rPr>
      </w:pPr>
      <w:r w:rsidRPr="00551041">
        <w:rPr>
          <w:b/>
          <w:i/>
          <w:szCs w:val="28"/>
          <w:u w:val="none"/>
        </w:rPr>
        <w:t>Примерные программы выступлений</w:t>
      </w:r>
      <w:r w:rsidR="00551041">
        <w:rPr>
          <w:b/>
          <w:i/>
          <w:szCs w:val="28"/>
          <w:u w:val="none"/>
        </w:rPr>
        <w:t>: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Аренский А.. «Комар»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Кабалевский Д. «Подснежник»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Компанеец З. «Встало солнце»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Русская народная песня «Как на речке, на лужочке»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Бетховен Л. «Край родной»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«Дон-дон»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Полонский С. «Сел комарик на дубочек»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Итальянская народная песня «Макароны» (обр. В. Сибирского)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Гайдн Й. «Пастух»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Гречанинов А. «Призыв весны»</w:t>
      </w:r>
    </w:p>
    <w:p w:rsidR="00146090" w:rsidRPr="00785699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Дунаевский И. «Спой нам, ветер»</w:t>
      </w:r>
    </w:p>
    <w:p w:rsidR="00B93F23" w:rsidRDefault="00146090" w:rsidP="00F5480A">
      <w:pPr>
        <w:spacing w:line="360" w:lineRule="auto"/>
        <w:rPr>
          <w:sz w:val="28"/>
          <w:szCs w:val="28"/>
        </w:rPr>
      </w:pPr>
      <w:r w:rsidRPr="00785699">
        <w:rPr>
          <w:sz w:val="28"/>
          <w:szCs w:val="28"/>
        </w:rPr>
        <w:t>Украинская народная песня «Козел и коза» (обр. В. Соколова)</w:t>
      </w:r>
    </w:p>
    <w:p w:rsidR="00280A22" w:rsidRDefault="00280A22" w:rsidP="00F5480A">
      <w:pPr>
        <w:spacing w:line="360" w:lineRule="auto"/>
        <w:rPr>
          <w:sz w:val="28"/>
          <w:szCs w:val="28"/>
        </w:rPr>
      </w:pPr>
    </w:p>
    <w:p w:rsidR="00B93F23" w:rsidRPr="00EF64A9" w:rsidRDefault="00B93F23" w:rsidP="00B93F23">
      <w:pPr>
        <w:spacing w:line="360" w:lineRule="auto"/>
        <w:ind w:left="1069" w:firstLine="371"/>
        <w:rPr>
          <w:sz w:val="28"/>
          <w:szCs w:val="28"/>
        </w:rPr>
      </w:pPr>
      <w:r w:rsidRPr="00EF64A9">
        <w:rPr>
          <w:b/>
          <w:sz w:val="28"/>
          <w:szCs w:val="28"/>
        </w:rPr>
        <w:t>III. Требования к уровню подготовки обучающихся</w:t>
      </w:r>
    </w:p>
    <w:p w:rsidR="00B93F23" w:rsidRDefault="00B93F23" w:rsidP="00B93F23">
      <w:pPr>
        <w:tabs>
          <w:tab w:val="left" w:pos="993"/>
        </w:tabs>
        <w:spacing w:line="360" w:lineRule="auto"/>
        <w:ind w:firstLine="720"/>
        <w:rPr>
          <w:sz w:val="28"/>
          <w:szCs w:val="28"/>
        </w:rPr>
      </w:pPr>
      <w:r w:rsidRPr="00EF64A9">
        <w:rPr>
          <w:sz w:val="28"/>
          <w:szCs w:val="28"/>
        </w:rPr>
        <w:t>Результатом  освоения  программы  учебного  предмета  «Хор</w:t>
      </w:r>
      <w:r>
        <w:rPr>
          <w:sz w:val="28"/>
          <w:szCs w:val="28"/>
        </w:rPr>
        <w:t>овой класс</w:t>
      </w:r>
      <w:r w:rsidRPr="00EF64A9">
        <w:rPr>
          <w:sz w:val="28"/>
          <w:szCs w:val="28"/>
        </w:rPr>
        <w:t>»,  являются следующие  знания,  умения, навыки:</w:t>
      </w:r>
    </w:p>
    <w:p w:rsidR="00B93F23" w:rsidRPr="00190BA8" w:rsidRDefault="00B93F23" w:rsidP="00B93F23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>знание начальных</w:t>
      </w:r>
      <w:r w:rsidRPr="00190BA8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190BA8">
        <w:rPr>
          <w:sz w:val="28"/>
          <w:szCs w:val="28"/>
          <w:lang w:eastAsia="en-US"/>
        </w:rPr>
        <w:t xml:space="preserve">основ хорового искусства, </w:t>
      </w:r>
      <w:r w:rsidRPr="00190BA8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B93F23" w:rsidRPr="00190BA8" w:rsidRDefault="00B93F23" w:rsidP="00B93F23">
      <w:pPr>
        <w:shd w:val="clear" w:color="auto" w:fill="FFFFFF"/>
        <w:tabs>
          <w:tab w:val="left" w:pos="979"/>
          <w:tab w:val="left" w:pos="2694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190BA8">
        <w:rPr>
          <w:spacing w:val="-1"/>
          <w:sz w:val="28"/>
          <w:szCs w:val="28"/>
          <w:lang w:eastAsia="en-US"/>
        </w:rPr>
        <w:t xml:space="preserve">знание </w:t>
      </w:r>
      <w:r w:rsidRPr="00190BA8">
        <w:rPr>
          <w:sz w:val="28"/>
          <w:szCs w:val="28"/>
          <w:lang w:eastAsia="en-US"/>
        </w:rPr>
        <w:t>профессиональной терминологии;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навыки коллективного хорового исполнительского творчества, в том числе </w:t>
      </w:r>
      <w:r w:rsidRPr="00190BA8">
        <w:rPr>
          <w:rFonts w:eastAsia="Lucida Grande CY"/>
          <w:sz w:val="28"/>
          <w:szCs w:val="28"/>
          <w:lang w:eastAsia="en-US"/>
        </w:rPr>
        <w:lastRenderedPageBreak/>
        <w:t xml:space="preserve">отражающие взаимоотношения между солистом и хоровым коллективом; </w:t>
      </w:r>
    </w:p>
    <w:p w:rsidR="00B93F23" w:rsidRPr="00190BA8" w:rsidRDefault="00B93F23" w:rsidP="00B93F2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190BA8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190BA8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 w:rsidRPr="00190BA8">
        <w:rPr>
          <w:rFonts w:eastAsia="Lucida Grande CY"/>
          <w:sz w:val="28"/>
          <w:szCs w:val="28"/>
          <w:lang w:eastAsia="en-US"/>
        </w:rPr>
        <w:t xml:space="preserve">; </w:t>
      </w:r>
    </w:p>
    <w:p w:rsidR="00280A22" w:rsidRDefault="00B93F23" w:rsidP="00551041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B93F23" w:rsidRPr="00190BA8" w:rsidRDefault="00B93F23" w:rsidP="00551041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190BA8">
        <w:rPr>
          <w:rFonts w:eastAsia="Lucida Grande CY"/>
          <w:sz w:val="28"/>
          <w:szCs w:val="28"/>
          <w:lang w:eastAsia="en-US"/>
        </w:rPr>
        <w:t xml:space="preserve"> </w:t>
      </w:r>
    </w:p>
    <w:p w:rsidR="00B93F23" w:rsidRPr="003308BF" w:rsidRDefault="00B93F23" w:rsidP="00B93F23">
      <w:pPr>
        <w:spacing w:line="360" w:lineRule="auto"/>
        <w:ind w:left="720" w:firstLine="720"/>
        <w:rPr>
          <w:b/>
          <w:sz w:val="28"/>
          <w:szCs w:val="28"/>
        </w:rPr>
      </w:pPr>
      <w:r w:rsidRPr="003308BF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3308BF">
        <w:rPr>
          <w:b/>
          <w:sz w:val="28"/>
          <w:szCs w:val="28"/>
        </w:rPr>
        <w:t xml:space="preserve"> Формы и методы контроля, система оценок</w:t>
      </w:r>
    </w:p>
    <w:p w:rsidR="00B93F23" w:rsidRPr="00B10051" w:rsidRDefault="00B93F23" w:rsidP="00B93F23">
      <w:pPr>
        <w:pStyle w:val="a8"/>
        <w:widowControl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08BF">
        <w:rPr>
          <w:rFonts w:ascii="Times New Roman" w:hAnsi="Times New Roman" w:cs="Times New Roman"/>
          <w:i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B93F23" w:rsidRPr="00475B16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 xml:space="preserve">   В программе обучения младшего  и </w:t>
      </w:r>
      <w:r>
        <w:rPr>
          <w:rFonts w:eastAsia="Calibri"/>
          <w:color w:val="000000"/>
          <w:spacing w:val="2"/>
          <w:sz w:val="28"/>
          <w:szCs w:val="28"/>
        </w:rPr>
        <w:t>старшего</w:t>
      </w:r>
      <w:r w:rsidRPr="009F3CAB">
        <w:rPr>
          <w:rFonts w:eastAsia="Calibri"/>
          <w:color w:val="000000"/>
          <w:spacing w:val="2"/>
          <w:sz w:val="28"/>
          <w:szCs w:val="28"/>
        </w:rPr>
        <w:t xml:space="preserve"> хоров используются две основных формы контроля успеваемости – </w:t>
      </w:r>
      <w:r w:rsidRPr="00475B16">
        <w:rPr>
          <w:rFonts w:eastAsia="Calibri"/>
          <w:color w:val="000000"/>
          <w:spacing w:val="2"/>
          <w:sz w:val="28"/>
          <w:szCs w:val="28"/>
        </w:rPr>
        <w:t>текущая и промежуточная.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текущего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jc w:val="both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оценка за работу в классе;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</w:rPr>
        <w:t>   - текущая сдача партий;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контрольный урок в конце ка</w:t>
      </w:r>
      <w:r>
        <w:rPr>
          <w:rFonts w:eastAsia="Calibri"/>
          <w:color w:val="000000"/>
          <w:spacing w:val="2"/>
          <w:sz w:val="28"/>
          <w:szCs w:val="28"/>
        </w:rPr>
        <w:t>ждой четверти.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Виды промежуточного контроля:</w:t>
      </w:r>
    </w:p>
    <w:p w:rsidR="00B93F23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переводной зачет в старший хор</w:t>
      </w:r>
      <w:r>
        <w:rPr>
          <w:rFonts w:eastAsia="Calibri"/>
          <w:color w:val="000000"/>
          <w:spacing w:val="2"/>
          <w:sz w:val="28"/>
          <w:szCs w:val="28"/>
        </w:rPr>
        <w:t xml:space="preserve"> и по окончании освоения предмета.</w:t>
      </w:r>
      <w:r w:rsidRPr="009F3CAB">
        <w:rPr>
          <w:rFonts w:eastAsia="Calibri"/>
          <w:color w:val="000000"/>
          <w:spacing w:val="2"/>
          <w:sz w:val="28"/>
          <w:szCs w:val="28"/>
        </w:rPr>
        <w:t>   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i/>
          <w:color w:val="000000"/>
          <w:spacing w:val="2"/>
          <w:sz w:val="28"/>
          <w:szCs w:val="28"/>
        </w:rPr>
      </w:pPr>
      <w:r w:rsidRPr="009F3CAB">
        <w:rPr>
          <w:rFonts w:eastAsia="Calibri"/>
          <w:i/>
          <w:color w:val="000000"/>
          <w:spacing w:val="2"/>
          <w:sz w:val="28"/>
          <w:szCs w:val="28"/>
        </w:rPr>
        <w:t>   </w:t>
      </w:r>
      <w:r w:rsidRPr="009F3CAB">
        <w:rPr>
          <w:rFonts w:eastAsia="Calibri"/>
          <w:bCs/>
          <w:i/>
          <w:color w:val="000000"/>
          <w:spacing w:val="2"/>
          <w:sz w:val="28"/>
          <w:szCs w:val="28"/>
        </w:rPr>
        <w:t>Методы  текущего контроля:</w:t>
      </w:r>
    </w:p>
    <w:p w:rsidR="00B93F23" w:rsidRPr="009F3CAB" w:rsidRDefault="00B93F23" w:rsidP="00B93F23">
      <w:pPr>
        <w:shd w:val="clear" w:color="auto" w:fill="FFFFFF"/>
        <w:spacing w:line="360" w:lineRule="auto"/>
        <w:ind w:firstLine="709"/>
        <w:rPr>
          <w:rFonts w:eastAsia="Calibri"/>
          <w:color w:val="000000"/>
          <w:spacing w:val="2"/>
          <w:sz w:val="28"/>
          <w:szCs w:val="28"/>
        </w:rPr>
      </w:pPr>
      <w:r w:rsidRPr="009F3CAB">
        <w:rPr>
          <w:rFonts w:eastAsia="Calibri"/>
          <w:color w:val="000000"/>
          <w:spacing w:val="2"/>
          <w:sz w:val="28"/>
          <w:szCs w:val="28"/>
        </w:rPr>
        <w:t>   - сдача партий в квартетах.</w:t>
      </w:r>
    </w:p>
    <w:p w:rsidR="00B93F23" w:rsidRPr="00D6360C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3"/>
          <w:sz w:val="28"/>
          <w:szCs w:val="28"/>
        </w:rPr>
      </w:pPr>
      <w:r w:rsidRPr="00D6360C">
        <w:rPr>
          <w:rFonts w:eastAsia="Calibri"/>
          <w:color w:val="000000"/>
          <w:spacing w:val="6"/>
          <w:sz w:val="28"/>
          <w:szCs w:val="28"/>
        </w:rPr>
        <w:t>Учет успеваемости учащихся проводится преподавателем на основе текущих занятий, их посещений,</w:t>
      </w:r>
      <w:r>
        <w:rPr>
          <w:rFonts w:eastAsia="Calibri"/>
          <w:color w:val="000000"/>
          <w:spacing w:val="6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3"/>
          <w:sz w:val="28"/>
          <w:szCs w:val="28"/>
        </w:rPr>
        <w:t>индивидуальной и групповой</w:t>
      </w:r>
      <w:r>
        <w:rPr>
          <w:rFonts w:eastAsia="Calibri"/>
          <w:color w:val="000000"/>
          <w:spacing w:val="3"/>
          <w:sz w:val="28"/>
          <w:szCs w:val="28"/>
        </w:rPr>
        <w:t xml:space="preserve"> </w:t>
      </w:r>
      <w:r w:rsidR="008C5D81">
        <w:rPr>
          <w:rFonts w:eastAsia="Calibri"/>
          <w:color w:val="000000"/>
          <w:spacing w:val="3"/>
          <w:sz w:val="28"/>
          <w:szCs w:val="28"/>
        </w:rPr>
        <w:t>проверки знаний хоровых партий</w:t>
      </w:r>
      <w:r w:rsidRPr="00D6360C">
        <w:rPr>
          <w:rFonts w:eastAsia="Calibri"/>
          <w:color w:val="000000"/>
          <w:spacing w:val="3"/>
          <w:sz w:val="28"/>
          <w:szCs w:val="28"/>
        </w:rPr>
        <w:t>.</w:t>
      </w:r>
    </w:p>
    <w:p w:rsidR="00B93F23" w:rsidRDefault="00B93F23" w:rsidP="008C5D81">
      <w:pPr>
        <w:shd w:val="clear" w:color="auto" w:fill="FFFFFF"/>
        <w:spacing w:line="360" w:lineRule="auto"/>
        <w:ind w:firstLine="689"/>
        <w:jc w:val="both"/>
        <w:rPr>
          <w:rFonts w:eastAsia="Calibri"/>
          <w:color w:val="000000"/>
          <w:spacing w:val="2"/>
          <w:sz w:val="28"/>
          <w:szCs w:val="28"/>
        </w:rPr>
      </w:pPr>
      <w:r w:rsidRPr="00D6360C">
        <w:rPr>
          <w:rFonts w:eastAsia="Calibri"/>
          <w:color w:val="000000"/>
          <w:spacing w:val="3"/>
          <w:sz w:val="28"/>
          <w:szCs w:val="28"/>
        </w:rPr>
        <w:t xml:space="preserve">При оценке учащегося учитывается </w:t>
      </w:r>
      <w:r w:rsidRPr="00D6360C">
        <w:rPr>
          <w:rFonts w:eastAsia="Calibri"/>
          <w:color w:val="000000"/>
          <w:spacing w:val="2"/>
          <w:sz w:val="28"/>
          <w:szCs w:val="28"/>
        </w:rPr>
        <w:t>также его участие в выступлениях хорового коллектива.</w:t>
      </w:r>
      <w:r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Pr="00D6360C">
        <w:rPr>
          <w:rFonts w:eastAsia="Calibri"/>
          <w:color w:val="000000"/>
          <w:spacing w:val="2"/>
          <w:sz w:val="28"/>
          <w:szCs w:val="28"/>
        </w:rPr>
        <w:t>Повсед</w:t>
      </w:r>
      <w:r>
        <w:rPr>
          <w:rFonts w:eastAsia="Calibri"/>
          <w:color w:val="000000"/>
          <w:spacing w:val="2"/>
          <w:sz w:val="28"/>
          <w:szCs w:val="28"/>
        </w:rPr>
        <w:t>невно оценивая каждого ученика</w:t>
      </w:r>
      <w:r w:rsidRPr="00D6360C">
        <w:rPr>
          <w:rFonts w:eastAsia="Calibri"/>
          <w:color w:val="000000"/>
          <w:spacing w:val="2"/>
          <w:sz w:val="28"/>
          <w:szCs w:val="28"/>
        </w:rPr>
        <w:t xml:space="preserve">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 </w:t>
      </w:r>
    </w:p>
    <w:p w:rsidR="00B93F23" w:rsidRPr="00EF64A9" w:rsidRDefault="00B93F23" w:rsidP="00B93F23">
      <w:pPr>
        <w:spacing w:line="360" w:lineRule="auto"/>
        <w:ind w:firstLine="720"/>
        <w:outlineLvl w:val="0"/>
        <w:rPr>
          <w:rFonts w:eastAsia="ヒラギノ角ゴ Pro W3"/>
          <w:sz w:val="28"/>
          <w:szCs w:val="28"/>
        </w:rPr>
      </w:pPr>
      <w:r w:rsidRPr="00EF64A9">
        <w:rPr>
          <w:rFonts w:eastAsia="Geeza Pro"/>
          <w:sz w:val="28"/>
          <w:szCs w:val="28"/>
        </w:rPr>
        <w:t>При выведении итоговой (переводной) оценки учитывается следующее: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оценка годовой работы ученика;</w:t>
      </w:r>
    </w:p>
    <w:p w:rsidR="00B93F23" w:rsidRPr="00EF64A9" w:rsidRDefault="00B93F23" w:rsidP="00B93F23">
      <w:pPr>
        <w:pStyle w:val="a9"/>
        <w:numPr>
          <w:ilvl w:val="0"/>
          <w:numId w:val="10"/>
        </w:numPr>
        <w:spacing w:after="0" w:line="360" w:lineRule="auto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EF64A9">
        <w:rPr>
          <w:rFonts w:ascii="Times New Roman" w:eastAsia="Geeza Pro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B93F23" w:rsidRPr="00EF64A9" w:rsidRDefault="00B93F23" w:rsidP="00B93F23">
      <w:pPr>
        <w:pStyle w:val="Body1"/>
        <w:spacing w:line="360" w:lineRule="auto"/>
        <w:ind w:left="851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lastRenderedPageBreak/>
        <w:t>2.Критерии оценок</w:t>
      </w:r>
    </w:p>
    <w:p w:rsidR="00B93F23" w:rsidRPr="00EF64A9" w:rsidRDefault="00B93F23" w:rsidP="00B93F23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По итогам исполнения программы на зачете, академическом прослушивании или </w:t>
      </w:r>
      <w:r w:rsidR="008C5D81"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 xml:space="preserve"> выставляется оценка по пятибалльной </w:t>
      </w:r>
      <w:r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93F23" w:rsidRPr="00EF64A9" w:rsidRDefault="00B93F23" w:rsidP="00B93F23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EF64A9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4</w:t>
      </w:r>
    </w:p>
    <w:tbl>
      <w:tblPr>
        <w:tblStyle w:val="aa"/>
        <w:tblW w:w="0" w:type="auto"/>
        <w:tblLook w:val="04A0"/>
      </w:tblPr>
      <w:tblGrid>
        <w:gridCol w:w="3510"/>
        <w:gridCol w:w="6061"/>
      </w:tblGrid>
      <w:tr w:rsidR="00B93F23" w:rsidRPr="00EF64A9" w:rsidTr="0069686F">
        <w:tc>
          <w:tcPr>
            <w:tcW w:w="3510" w:type="dxa"/>
          </w:tcPr>
          <w:p w:rsidR="00B93F23" w:rsidRPr="00EF64A9" w:rsidRDefault="00B93F23" w:rsidP="0069686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061" w:type="dxa"/>
          </w:tcPr>
          <w:p w:rsidR="00B93F23" w:rsidRPr="00EF64A9" w:rsidRDefault="00B93F23" w:rsidP="0069686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64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061" w:type="dxa"/>
          </w:tcPr>
          <w:p w:rsidR="00B93F23" w:rsidRPr="009905F7" w:rsidRDefault="00B93F23" w:rsidP="0069686F">
            <w:pPr>
              <w:shd w:val="clear" w:color="auto" w:fill="FFFFFF"/>
              <w:spacing w:line="360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 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з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нание своей партии во всех произведениях,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разучиваемых в хоровом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 эмоциональная работа на занятиях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на всех хоровых концертах коллектива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1" w:type="dxa"/>
          </w:tcPr>
          <w:p w:rsidR="00B93F23" w:rsidRPr="009905F7" w:rsidRDefault="00B93F23" w:rsidP="0069686F">
            <w:pPr>
              <w:shd w:val="clear" w:color="auto" w:fill="FFFFFF"/>
              <w:spacing w:line="360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отсутствие пропусков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ктивная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с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дач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а партии всей хоровой программы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при недостаточной проработке трудных технических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фрагментов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(вокально-интонационная неточность)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частие 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в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концертах хора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05F7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69686F">
            <w:pPr>
              <w:shd w:val="clear" w:color="auto" w:fill="FFFFFF"/>
              <w:spacing w:line="360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нерегулярное посещение хора,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пассивная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работа в классе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н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езнание  наизусть некоторых партитур в программе при сдаче партий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, у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частие в обяз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ательном отчетном концерте хора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 случае пересдачи партий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9905F7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416F3F">
              <w:rPr>
                <w:rFonts w:ascii="Times New Roman" w:hAnsi="Times New Roman"/>
                <w:sz w:val="28"/>
                <w:szCs w:val="28"/>
                <w:lang w:val="ru-RU"/>
              </w:rPr>
              <w:t>(«неудовлетворительно»)</w:t>
            </w:r>
          </w:p>
        </w:tc>
        <w:tc>
          <w:tcPr>
            <w:tcW w:w="6061" w:type="dxa"/>
          </w:tcPr>
          <w:p w:rsidR="00B93F23" w:rsidRPr="009905F7" w:rsidRDefault="00B93F23" w:rsidP="0069686F">
            <w:pPr>
              <w:shd w:val="clear" w:color="auto" w:fill="FFFFFF"/>
              <w:spacing w:line="360" w:lineRule="auto"/>
              <w:ind w:left="19" w:right="19"/>
              <w:rPr>
                <w:sz w:val="28"/>
                <w:szCs w:val="28"/>
              </w:rPr>
            </w:pP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, 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неудовлетворительная сдача партий в боль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</w:rPr>
              <w:t>шинстве партитур всей программы, не</w:t>
            </w:r>
            <w:r w:rsidRPr="00D6360C">
              <w:rPr>
                <w:rFonts w:eastAsia="Calibri"/>
                <w:color w:val="000000"/>
                <w:spacing w:val="2"/>
                <w:sz w:val="28"/>
                <w:szCs w:val="28"/>
              </w:rPr>
              <w:t>допуск к выступлению на отчетный концерт</w:t>
            </w:r>
          </w:p>
        </w:tc>
      </w:tr>
      <w:tr w:rsidR="00B93F23" w:rsidRPr="009905F7" w:rsidTr="0069686F">
        <w:tc>
          <w:tcPr>
            <w:tcW w:w="3510" w:type="dxa"/>
          </w:tcPr>
          <w:p w:rsidR="00B93F23" w:rsidRPr="00EF64A9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061" w:type="dxa"/>
          </w:tcPr>
          <w:p w:rsidR="00B93F23" w:rsidRPr="00EF64A9" w:rsidRDefault="00B93F23" w:rsidP="0069686F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EF64A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отражает достаточный уровень подготовки и исполнения на данном этапе обучения, </w:t>
            </w:r>
            <w:r w:rsidRPr="00EF64A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lastRenderedPageBreak/>
              <w:t>соответс</w:t>
            </w:r>
            <w:r w:rsidR="006E13F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твующий программным требованиям</w:t>
            </w:r>
          </w:p>
        </w:tc>
      </w:tr>
    </w:tbl>
    <w:p w:rsidR="00B93F23" w:rsidRPr="009905F7" w:rsidRDefault="00B93F23" w:rsidP="00B93F23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B93F23" w:rsidRPr="00300F08" w:rsidRDefault="00363FE9" w:rsidP="00B93F2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B93F23" w:rsidRPr="00300F08">
        <w:rPr>
          <w:sz w:val="28"/>
          <w:szCs w:val="28"/>
        </w:rPr>
        <w:t>анная система 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8C5D81" w:rsidRPr="00300F08" w:rsidRDefault="008C5D81" w:rsidP="00B93F23">
      <w:pPr>
        <w:spacing w:line="360" w:lineRule="auto"/>
        <w:ind w:firstLine="851"/>
        <w:jc w:val="both"/>
        <w:rPr>
          <w:sz w:val="28"/>
          <w:szCs w:val="28"/>
        </w:rPr>
      </w:pPr>
    </w:p>
    <w:p w:rsidR="008C5D81" w:rsidRPr="00300F08" w:rsidRDefault="008C5D81" w:rsidP="008C5D81">
      <w:pPr>
        <w:pStyle w:val="Body1"/>
        <w:spacing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 Методическое обеспечение учебного процесса</w:t>
      </w:r>
    </w:p>
    <w:p w:rsidR="008C5D81" w:rsidRDefault="008C5D81" w:rsidP="008C5D81">
      <w:pPr>
        <w:pStyle w:val="Body1"/>
        <w:spacing w:line="360" w:lineRule="auto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 xml:space="preserve">Задача руководителя хорового класса – </w:t>
      </w:r>
      <w:r>
        <w:rPr>
          <w:sz w:val="28"/>
          <w:szCs w:val="28"/>
        </w:rPr>
        <w:t>пробудить у детей</w:t>
      </w:r>
      <w:r w:rsidRPr="00785699">
        <w:rPr>
          <w:sz w:val="28"/>
          <w:szCs w:val="28"/>
        </w:rPr>
        <w:t xml:space="preserve">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На занятиях должны активно использоваться знания нотной грамоты и навыки сольфеджирования,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 сочетать с пением по слуху, так как именно пение по слуху способствует развитию музыкальной памяти.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>На протяжении всех лет обучения педагог следит за формированием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Отбирая репертуар, педагог </w:t>
      </w:r>
      <w:r w:rsidRPr="00785699">
        <w:rPr>
          <w:sz w:val="28"/>
          <w:szCs w:val="28"/>
        </w:rPr>
        <w:t xml:space="preserve">должен помнить о необходимости расширения музыкально-художественного кругозора детей, о том, что хоровое пение – мощное средство патриотического,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lastRenderedPageBreak/>
        <w:tab/>
        <w:t xml:space="preserve"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</w:t>
      </w:r>
      <w:r w:rsidR="00B04DEC" w:rsidRPr="00785699">
        <w:rPr>
          <w:sz w:val="28"/>
          <w:szCs w:val="28"/>
        </w:rPr>
        <w:t>моменты,</w:t>
      </w:r>
      <w:r w:rsidRPr="00785699">
        <w:rPr>
          <w:sz w:val="28"/>
          <w:szCs w:val="28"/>
        </w:rPr>
        <w:t xml:space="preserve"> как всего произведения, так и отдельных его частей.</w:t>
      </w:r>
    </w:p>
    <w:p w:rsidR="0055314A" w:rsidRPr="00785699" w:rsidRDefault="0055314A" w:rsidP="0055314A">
      <w:pPr>
        <w:spacing w:line="360" w:lineRule="auto"/>
        <w:jc w:val="both"/>
        <w:rPr>
          <w:sz w:val="28"/>
          <w:szCs w:val="28"/>
        </w:rPr>
      </w:pPr>
      <w:r w:rsidRPr="00785699">
        <w:rPr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55314A" w:rsidRPr="00785699" w:rsidRDefault="0055314A" w:rsidP="0055314A">
      <w:pPr>
        <w:spacing w:line="360" w:lineRule="auto"/>
        <w:ind w:firstLine="709"/>
        <w:jc w:val="both"/>
        <w:rPr>
          <w:sz w:val="28"/>
          <w:szCs w:val="28"/>
        </w:rPr>
      </w:pPr>
      <w:r w:rsidRPr="00785699">
        <w:rPr>
          <w:sz w:val="28"/>
          <w:szCs w:val="28"/>
        </w:rPr>
        <w:t>Для учащихся инструментальных отделе</w:t>
      </w:r>
      <w:r>
        <w:rPr>
          <w:sz w:val="28"/>
          <w:szCs w:val="28"/>
        </w:rPr>
        <w:t>ний хоровой класс является одним</w:t>
      </w:r>
      <w:r w:rsidRPr="00785699">
        <w:rPr>
          <w:sz w:val="28"/>
          <w:szCs w:val="28"/>
        </w:rPr>
        <w:t xml:space="preserve"> из </w:t>
      </w:r>
      <w:r>
        <w:rPr>
          <w:sz w:val="28"/>
          <w:szCs w:val="28"/>
        </w:rPr>
        <w:t>предметов</w:t>
      </w:r>
      <w:r w:rsidRPr="00785699">
        <w:rPr>
          <w:sz w:val="28"/>
          <w:szCs w:val="28"/>
        </w:rPr>
        <w:t>, способствующих формированию навыков коллективного музицирования. Всемерно используя возможности групповых занятий, предусмотренных действующими учебными планами, нельзя забывать о том, что хор – это коллектив. Лишь</w:t>
      </w:r>
      <w:r w:rsidR="00B04DEC"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исходя из этого</w:t>
      </w:r>
      <w:r w:rsidR="00B04DEC">
        <w:rPr>
          <w:sz w:val="28"/>
          <w:szCs w:val="28"/>
        </w:rPr>
        <w:t>,</w:t>
      </w:r>
      <w:r w:rsidRPr="00785699">
        <w:rPr>
          <w:sz w:val="28"/>
          <w:szCs w:val="28"/>
        </w:rPr>
        <w:t xml:space="preserve">  можно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8C5D81" w:rsidRDefault="008C5D81" w:rsidP="008C5D81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C5D81" w:rsidRPr="00B26FDE" w:rsidRDefault="008C5D81" w:rsidP="008C5D81">
      <w:pPr>
        <w:pStyle w:val="a9"/>
        <w:numPr>
          <w:ilvl w:val="0"/>
          <w:numId w:val="9"/>
        </w:numPr>
        <w:tabs>
          <w:tab w:val="left" w:pos="142"/>
          <w:tab w:val="left" w:pos="567"/>
        </w:tabs>
        <w:spacing w:after="0" w:line="360" w:lineRule="auto"/>
        <w:ind w:left="0" w:firstLine="0"/>
        <w:jc w:val="center"/>
        <w:outlineLvl w:val="0"/>
        <w:rPr>
          <w:rFonts w:ascii="Times New Roman" w:eastAsia="ヒラギノ角ゴ Pro W3" w:hAnsi="Times New Roman" w:cs="Times New Roman"/>
          <w:b/>
          <w:i/>
          <w:sz w:val="28"/>
          <w:szCs w:val="28"/>
        </w:rPr>
      </w:pPr>
      <w:r w:rsidRPr="00B26FDE">
        <w:rPr>
          <w:rFonts w:ascii="Times New Roman" w:eastAsia="Helvetica" w:hAnsi="Times New Roman" w:cs="Times New Roman"/>
          <w:b/>
          <w:i/>
          <w:sz w:val="28"/>
          <w:szCs w:val="28"/>
        </w:rPr>
        <w:t>Методические рекомендации по организации самостоятельной работы</w:t>
      </w:r>
    </w:p>
    <w:p w:rsidR="008C5D81" w:rsidRPr="008C5D81" w:rsidRDefault="008C5D81" w:rsidP="008C5D81">
      <w:pPr>
        <w:pStyle w:val="a9"/>
        <w:spacing w:after="0" w:line="360" w:lineRule="auto"/>
        <w:ind w:left="0" w:firstLine="709"/>
        <w:outlineLvl w:val="0"/>
        <w:rPr>
          <w:rFonts w:ascii="Times New Roman" w:eastAsia="Geeza Pro" w:hAnsi="Times New Roman" w:cs="Times New Roman"/>
          <w:sz w:val="28"/>
          <w:szCs w:val="28"/>
        </w:rPr>
      </w:pPr>
      <w:r w:rsidRPr="00B26FDE">
        <w:rPr>
          <w:rFonts w:ascii="Times New Roman" w:eastAsia="Geeza Pro" w:hAnsi="Times New Roman" w:cs="Times New Roman"/>
          <w:sz w:val="28"/>
          <w:szCs w:val="28"/>
        </w:rPr>
        <w:t xml:space="preserve">Объем самостоятельной работы </w:t>
      </w:r>
      <w:r>
        <w:rPr>
          <w:rFonts w:ascii="Times New Roman" w:eastAsia="Geeza Pro" w:hAnsi="Times New Roman" w:cs="Times New Roman"/>
          <w:sz w:val="28"/>
          <w:szCs w:val="28"/>
        </w:rPr>
        <w:t xml:space="preserve">учащихся </w:t>
      </w:r>
      <w:r w:rsidRPr="00B26FDE">
        <w:rPr>
          <w:rFonts w:ascii="Times New Roman" w:eastAsia="Geeza Pro" w:hAnsi="Times New Roman" w:cs="Times New Roman"/>
          <w:sz w:val="28"/>
          <w:szCs w:val="28"/>
        </w:rPr>
        <w:t>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</w:t>
      </w:r>
      <w:r>
        <w:rPr>
          <w:rFonts w:ascii="Times New Roman" w:eastAsia="Geeza Pro" w:hAnsi="Times New Roman" w:cs="Times New Roman"/>
          <w:sz w:val="28"/>
          <w:szCs w:val="28"/>
        </w:rPr>
        <w:t>льные способности ученика.</w:t>
      </w:r>
    </w:p>
    <w:p w:rsidR="008C5D81" w:rsidRPr="00B26FDE" w:rsidRDefault="008C5D81" w:rsidP="008C5D81">
      <w:pPr>
        <w:shd w:val="clear" w:color="auto" w:fill="FFFFFF"/>
        <w:spacing w:line="360" w:lineRule="auto"/>
        <w:ind w:firstLine="691"/>
        <w:jc w:val="both"/>
        <w:rPr>
          <w:color w:val="000000"/>
          <w:sz w:val="28"/>
          <w:szCs w:val="28"/>
        </w:rPr>
      </w:pPr>
      <w:r w:rsidRPr="00B26FDE">
        <w:rPr>
          <w:color w:val="000000"/>
          <w:sz w:val="28"/>
          <w:szCs w:val="28"/>
        </w:rPr>
        <w:lastRenderedPageBreak/>
        <w:t>Необходимым условием самостоятельной работы учащегося в классе хорового пения является домашняя работа. Прежде всего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она должна заключаться в систематической проработке своей хоровой партии в произведениях</w:t>
      </w:r>
      <w:r>
        <w:rPr>
          <w:color w:val="000000"/>
          <w:sz w:val="28"/>
          <w:szCs w:val="28"/>
        </w:rPr>
        <w:t>,</w:t>
      </w:r>
      <w:r w:rsidRPr="00B26FDE">
        <w:rPr>
          <w:color w:val="000000"/>
          <w:sz w:val="28"/>
          <w:szCs w:val="28"/>
        </w:rPr>
        <w:t xml:space="preserve"> изучаемых в хоровом классе. Учащийся регулярно </w:t>
      </w:r>
      <w:r>
        <w:rPr>
          <w:color w:val="000000"/>
          <w:sz w:val="28"/>
          <w:szCs w:val="28"/>
        </w:rPr>
        <w:t>готовится</w:t>
      </w:r>
      <w:r w:rsidRPr="00B26FDE">
        <w:rPr>
          <w:color w:val="000000"/>
          <w:sz w:val="28"/>
          <w:szCs w:val="28"/>
        </w:rPr>
        <w:t xml:space="preserve"> дома</w:t>
      </w:r>
      <w:r>
        <w:rPr>
          <w:color w:val="000000"/>
          <w:sz w:val="28"/>
          <w:szCs w:val="28"/>
        </w:rPr>
        <w:t xml:space="preserve"> к </w:t>
      </w:r>
      <w:r w:rsidRPr="00B26FDE">
        <w:rPr>
          <w:color w:val="000000"/>
          <w:sz w:val="28"/>
          <w:szCs w:val="28"/>
        </w:rPr>
        <w:t xml:space="preserve">контрольной сдаче партий </w:t>
      </w:r>
      <w:r>
        <w:rPr>
          <w:color w:val="000000"/>
          <w:sz w:val="28"/>
          <w:szCs w:val="28"/>
        </w:rPr>
        <w:t>произведений</w:t>
      </w:r>
      <w:r w:rsidRPr="00B26FDE">
        <w:rPr>
          <w:color w:val="000000"/>
          <w:sz w:val="28"/>
          <w:szCs w:val="28"/>
        </w:rPr>
        <w:t xml:space="preserve">. В результате домашней подготовки учащийся при сдаче партий должен уметь выразительно </w:t>
      </w:r>
      <w:r>
        <w:rPr>
          <w:color w:val="000000"/>
          <w:sz w:val="28"/>
          <w:szCs w:val="28"/>
        </w:rPr>
        <w:t>исполня</w:t>
      </w:r>
      <w:r w:rsidRPr="00B26FDE">
        <w:rPr>
          <w:color w:val="000000"/>
          <w:sz w:val="28"/>
          <w:szCs w:val="28"/>
        </w:rPr>
        <w:t>ть свой хоровой голос в звучании всей хоровой фактуры</w:t>
      </w:r>
      <w:r>
        <w:rPr>
          <w:color w:val="000000"/>
          <w:sz w:val="28"/>
          <w:szCs w:val="28"/>
        </w:rPr>
        <w:t xml:space="preserve"> </w:t>
      </w:r>
      <w:r w:rsidRPr="00B26FDE">
        <w:rPr>
          <w:color w:val="000000"/>
          <w:sz w:val="28"/>
          <w:szCs w:val="28"/>
        </w:rPr>
        <w:t>без сопровождения.</w:t>
      </w:r>
    </w:p>
    <w:p w:rsidR="00736C94" w:rsidRDefault="008C5D81" w:rsidP="00D553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26FDE">
        <w:rPr>
          <w:sz w:val="28"/>
          <w:szCs w:val="28"/>
        </w:rPr>
        <w:t xml:space="preserve">Выполнение обучающимся домашнего задания должно контролироваться </w:t>
      </w:r>
      <w:r>
        <w:rPr>
          <w:sz w:val="28"/>
          <w:szCs w:val="28"/>
        </w:rPr>
        <w:t>преподавателем</w:t>
      </w:r>
      <w:r w:rsidRPr="00B26FDE">
        <w:rPr>
          <w:sz w:val="28"/>
          <w:szCs w:val="28"/>
        </w:rPr>
        <w:t xml:space="preserve"> и обеспечиваться партитурами и нотными изданиями, хрестоматиями, клавирами, в соответствии с программными требованиями по данному предмету.</w:t>
      </w:r>
    </w:p>
    <w:p w:rsidR="008C5D81" w:rsidRDefault="008C5D81" w:rsidP="008C5D81">
      <w:pPr>
        <w:pStyle w:val="Body1"/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C5D81" w:rsidRPr="001F19AC" w:rsidRDefault="008C5D81" w:rsidP="008C5D81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8C5D81" w:rsidRPr="001F19AC" w:rsidRDefault="008C5D81" w:rsidP="008C5D81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  рекомендуемых нотных сборников</w:t>
      </w:r>
    </w:p>
    <w:p w:rsidR="00D553D0" w:rsidRPr="00D553D0" w:rsidRDefault="00D553D0" w:rsidP="00D553D0">
      <w:pPr>
        <w:pStyle w:val="a3"/>
        <w:ind w:firstLine="709"/>
        <w:jc w:val="both"/>
        <w:rPr>
          <w:szCs w:val="28"/>
        </w:rPr>
      </w:pPr>
      <w:r w:rsidRPr="00D553D0">
        <w:rPr>
          <w:szCs w:val="28"/>
        </w:rPr>
        <w:t>Бандина А., Попов В., Тихеева Л. «Школа хорового пения», Вып. 1,2. М.</w:t>
      </w:r>
      <w:r>
        <w:rPr>
          <w:szCs w:val="28"/>
        </w:rPr>
        <w:t>,</w:t>
      </w:r>
      <w:r w:rsidRPr="00D553D0">
        <w:rPr>
          <w:szCs w:val="28"/>
        </w:rPr>
        <w:t xml:space="preserve">1966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«Каноны для детского хора»,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2001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«Песни для детского хора», Вып. 5</w:t>
      </w:r>
      <w:r>
        <w:rPr>
          <w:sz w:val="28"/>
          <w:szCs w:val="28"/>
        </w:rPr>
        <w:t xml:space="preserve">. </w:t>
      </w:r>
      <w:r w:rsidRPr="00D553D0">
        <w:rPr>
          <w:sz w:val="28"/>
          <w:szCs w:val="28"/>
        </w:rPr>
        <w:t>Хоровые произведения русских и зарубежных</w:t>
      </w:r>
      <w:r>
        <w:rPr>
          <w:sz w:val="28"/>
          <w:szCs w:val="28"/>
        </w:rPr>
        <w:t xml:space="preserve"> композиторов, сост. Соколов В.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1963 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«Песни для детского хора», Вып. 12</w:t>
      </w:r>
      <w:r>
        <w:rPr>
          <w:sz w:val="28"/>
          <w:szCs w:val="28"/>
        </w:rPr>
        <w:t>, сост. Соколов В.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1975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«Поет де</w:t>
      </w:r>
      <w:r w:rsidR="001701F2">
        <w:rPr>
          <w:sz w:val="28"/>
          <w:szCs w:val="28"/>
        </w:rPr>
        <w:t>тская хоровая студия «Пионерия», сост. Струве Г.</w:t>
      </w:r>
      <w:r w:rsidRPr="00D553D0">
        <w:rPr>
          <w:sz w:val="28"/>
          <w:szCs w:val="28"/>
        </w:rPr>
        <w:t xml:space="preserve"> М.</w:t>
      </w:r>
      <w:r w:rsidR="001701F2"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1989</w:t>
      </w:r>
    </w:p>
    <w:p w:rsidR="00D553D0" w:rsidRP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«Поющее детство». Произведения для детского хора (сост. Мякишев И.), М.</w:t>
      </w:r>
      <w:r>
        <w:rPr>
          <w:sz w:val="28"/>
          <w:szCs w:val="28"/>
        </w:rPr>
        <w:t xml:space="preserve">, </w:t>
      </w:r>
      <w:r w:rsidRPr="00D553D0">
        <w:rPr>
          <w:sz w:val="28"/>
          <w:szCs w:val="28"/>
        </w:rPr>
        <w:t xml:space="preserve">2002  </w:t>
      </w:r>
    </w:p>
    <w:p w:rsidR="00D553D0" w:rsidRDefault="00D553D0" w:rsidP="00D553D0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Рубинштейн А. «Избранные хоры»,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1979 </w:t>
      </w:r>
    </w:p>
    <w:p w:rsid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Соколов В. «Обработки и</w:t>
      </w:r>
      <w:r>
        <w:rPr>
          <w:sz w:val="28"/>
          <w:szCs w:val="28"/>
        </w:rPr>
        <w:t xml:space="preserve"> переложения для детского хора».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1969 </w:t>
      </w:r>
    </w:p>
    <w:p w:rsidR="001701F2" w:rsidRPr="00D553D0" w:rsidRDefault="001701F2" w:rsidP="001701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F19AC">
        <w:rPr>
          <w:sz w:val="28"/>
          <w:szCs w:val="28"/>
        </w:rPr>
        <w:t>Тугаринов Ю. «Произведения для детского хора</w:t>
      </w:r>
      <w:r>
        <w:rPr>
          <w:sz w:val="28"/>
          <w:szCs w:val="28"/>
        </w:rPr>
        <w:t>»</w:t>
      </w:r>
      <w:r w:rsidRPr="001F19AC">
        <w:rPr>
          <w:sz w:val="28"/>
          <w:szCs w:val="28"/>
        </w:rPr>
        <w:t>, 2-е издание. «Современная музыка», 2009</w:t>
      </w:r>
    </w:p>
    <w:p w:rsidR="001701F2" w:rsidRPr="00D553D0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t>«Хоры без сопровождения», для начинающих детских хоровых коллективов</w:t>
      </w:r>
      <w:r>
        <w:rPr>
          <w:sz w:val="28"/>
          <w:szCs w:val="28"/>
        </w:rPr>
        <w:t>. Сост. Соколов В.</w:t>
      </w:r>
      <w:r w:rsidRPr="00D553D0">
        <w:rPr>
          <w:sz w:val="28"/>
          <w:szCs w:val="28"/>
        </w:rPr>
        <w:t xml:space="preserve"> Вып. 1,</w:t>
      </w:r>
      <w:r>
        <w:rPr>
          <w:sz w:val="28"/>
          <w:szCs w:val="28"/>
        </w:rPr>
        <w:t xml:space="preserve"> 2. </w:t>
      </w:r>
      <w:r w:rsidRPr="00D553D0">
        <w:rPr>
          <w:sz w:val="28"/>
          <w:szCs w:val="28"/>
        </w:rPr>
        <w:t xml:space="preserve">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1965 </w:t>
      </w:r>
    </w:p>
    <w:p w:rsidR="008C5D81" w:rsidRPr="001701F2" w:rsidRDefault="001701F2" w:rsidP="001701F2">
      <w:pPr>
        <w:spacing w:line="360" w:lineRule="auto"/>
        <w:ind w:firstLine="709"/>
        <w:jc w:val="both"/>
        <w:rPr>
          <w:sz w:val="28"/>
          <w:szCs w:val="28"/>
        </w:rPr>
      </w:pPr>
      <w:r w:rsidRPr="00D553D0">
        <w:rPr>
          <w:sz w:val="28"/>
          <w:szCs w:val="28"/>
        </w:rPr>
        <w:lastRenderedPageBreak/>
        <w:t>Чесноков П. «Собрание духовно-музыкальных сочинений», Тетр.4, М.</w:t>
      </w:r>
      <w:r>
        <w:rPr>
          <w:sz w:val="28"/>
          <w:szCs w:val="28"/>
        </w:rPr>
        <w:t>,</w:t>
      </w:r>
      <w:r w:rsidRPr="00D553D0">
        <w:rPr>
          <w:sz w:val="28"/>
          <w:szCs w:val="28"/>
        </w:rPr>
        <w:t xml:space="preserve"> 1995 </w:t>
      </w:r>
      <w:bookmarkStart w:id="0" w:name="_GoBack"/>
      <w:bookmarkEnd w:id="0"/>
    </w:p>
    <w:p w:rsidR="008C5D81" w:rsidRPr="001F19AC" w:rsidRDefault="008C5D81" w:rsidP="008C5D81">
      <w:pPr>
        <w:pStyle w:val="Body1"/>
        <w:numPr>
          <w:ilvl w:val="0"/>
          <w:numId w:val="11"/>
        </w:numPr>
        <w:tabs>
          <w:tab w:val="left" w:pos="567"/>
        </w:tabs>
        <w:spacing w:line="360" w:lineRule="auto"/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 рекомендуемой методической литературы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Дмитриев Л. Основы вокальн</w:t>
      </w:r>
      <w:r w:rsidR="00475B16">
        <w:rPr>
          <w:sz w:val="28"/>
          <w:szCs w:val="28"/>
        </w:rPr>
        <w:t>ой методики. – М.: Музыка, 2000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Добровольская Н. Вокально-хоровые упра</w:t>
      </w:r>
      <w:r w:rsidR="00475B16">
        <w:rPr>
          <w:sz w:val="28"/>
          <w:szCs w:val="28"/>
        </w:rPr>
        <w:t>жнения в детском хоре. М., 1987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Михайлова М. Развитие музыкальных способностей детей. – Яросл</w:t>
      </w:r>
      <w:r>
        <w:rPr>
          <w:sz w:val="28"/>
          <w:szCs w:val="28"/>
        </w:rPr>
        <w:t>авль, «Академия развития», 1997</w:t>
      </w:r>
    </w:p>
    <w:p w:rsidR="008C5D81" w:rsidRPr="00D6360C" w:rsidRDefault="008C5D81" w:rsidP="008C5D81">
      <w:pPr>
        <w:pStyle w:val="a9"/>
        <w:numPr>
          <w:ilvl w:val="3"/>
          <w:numId w:val="13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6360C">
        <w:rPr>
          <w:rFonts w:ascii="Times New Roman" w:hAnsi="Times New Roman" w:cs="Times New Roman"/>
          <w:sz w:val="28"/>
          <w:szCs w:val="28"/>
        </w:rPr>
        <w:t xml:space="preserve">Самарин В., Осеннева М., Уколова Л. Методика работы с детским вокально-хоровым коллективом. – М.: 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Academ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60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360C">
        <w:rPr>
          <w:rFonts w:ascii="Times New Roman" w:hAnsi="Times New Roman" w:cs="Times New Roman"/>
          <w:sz w:val="28"/>
          <w:szCs w:val="28"/>
        </w:rPr>
        <w:t>, 19</w:t>
      </w:r>
      <w:r w:rsidR="00475B16">
        <w:rPr>
          <w:rFonts w:ascii="Times New Roman" w:hAnsi="Times New Roman" w:cs="Times New Roman"/>
          <w:sz w:val="28"/>
          <w:szCs w:val="28"/>
        </w:rPr>
        <w:t>99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Струве Г. Школьный хор.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М.,1981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Теория и методика музыкального образования детей: На</w:t>
      </w:r>
      <w:r>
        <w:rPr>
          <w:sz w:val="28"/>
          <w:szCs w:val="28"/>
        </w:rPr>
        <w:t>учно-методическое пособие/ Л.В.Школяр, М.С.Красильникова, Е.Д.Критская и др. – М., 1998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Халабузарь П.,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В. Теория и методика музыкального воспитания. – Санкт-Петер</w:t>
      </w:r>
      <w:r w:rsidR="00475B16">
        <w:rPr>
          <w:sz w:val="28"/>
          <w:szCs w:val="28"/>
        </w:rPr>
        <w:t>бург, 2000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Халабузарь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Попов В</w:t>
      </w:r>
      <w:r>
        <w:rPr>
          <w:sz w:val="28"/>
          <w:szCs w:val="28"/>
        </w:rPr>
        <w:t>.</w:t>
      </w:r>
      <w:r w:rsidRPr="00D6360C">
        <w:rPr>
          <w:sz w:val="28"/>
          <w:szCs w:val="28"/>
        </w:rPr>
        <w:t>, Добровольская Н. Методика музыкального воспитания.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Учебное пособие.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М.,1990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Соколов В.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Работа с хором.2-е издание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М.,1983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Теория и практика работы с хором</w:t>
      </w:r>
      <w:r>
        <w:rPr>
          <w:sz w:val="28"/>
          <w:szCs w:val="28"/>
        </w:rPr>
        <w:t xml:space="preserve">.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2002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Стулова Г. Хоровой класс: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Теория и практика работы в детском хоре.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-М.,1988</w:t>
      </w:r>
    </w:p>
    <w:p w:rsidR="008C5D81" w:rsidRPr="00D6360C" w:rsidRDefault="008C5D81" w:rsidP="008C5D81">
      <w:pPr>
        <w:numPr>
          <w:ilvl w:val="3"/>
          <w:numId w:val="13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6360C">
        <w:rPr>
          <w:sz w:val="28"/>
          <w:szCs w:val="28"/>
        </w:rPr>
        <w:t>Чесноков П.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Хор и управление им.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6360C">
        <w:rPr>
          <w:sz w:val="28"/>
          <w:szCs w:val="28"/>
        </w:rPr>
        <w:t>М.,1961</w:t>
      </w:r>
    </w:p>
    <w:sectPr w:rsidR="008C5D81" w:rsidRPr="00D6360C" w:rsidSect="001B568C">
      <w:footerReference w:type="even" r:id="rId8"/>
      <w:foot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CA2" w:rsidRDefault="006A0CA2">
      <w:r>
        <w:separator/>
      </w:r>
    </w:p>
  </w:endnote>
  <w:endnote w:type="continuationSeparator" w:id="0">
    <w:p w:rsidR="006A0CA2" w:rsidRDefault="006A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4" w:rsidRDefault="00091A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09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EB4" w:rsidRDefault="00CE1E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EB4" w:rsidRDefault="00091A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460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362">
      <w:rPr>
        <w:rStyle w:val="a7"/>
        <w:noProof/>
      </w:rPr>
      <w:t>2</w:t>
    </w:r>
    <w:r>
      <w:rPr>
        <w:rStyle w:val="a7"/>
      </w:rPr>
      <w:fldChar w:fldCharType="end"/>
    </w:r>
  </w:p>
  <w:p w:rsidR="00CE1EB4" w:rsidRDefault="00CE1E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CA2" w:rsidRDefault="006A0CA2">
      <w:r>
        <w:separator/>
      </w:r>
    </w:p>
  </w:footnote>
  <w:footnote w:type="continuationSeparator" w:id="0">
    <w:p w:rsidR="006A0CA2" w:rsidRDefault="006A0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D0BB3"/>
    <w:multiLevelType w:val="hybridMultilevel"/>
    <w:tmpl w:val="07CC5BDC"/>
    <w:lvl w:ilvl="0" w:tplc="C3E24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D820D5"/>
    <w:multiLevelType w:val="hybridMultilevel"/>
    <w:tmpl w:val="9A4E0F0E"/>
    <w:lvl w:ilvl="0" w:tplc="064A8FE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73ED0F4A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22"/>
    <w:rsid w:val="00007B72"/>
    <w:rsid w:val="00012BC5"/>
    <w:rsid w:val="00026C6F"/>
    <w:rsid w:val="00080362"/>
    <w:rsid w:val="00091AFD"/>
    <w:rsid w:val="000B6CF1"/>
    <w:rsid w:val="000C55F1"/>
    <w:rsid w:val="00146090"/>
    <w:rsid w:val="00147A7D"/>
    <w:rsid w:val="001701F2"/>
    <w:rsid w:val="00171916"/>
    <w:rsid w:val="001B568C"/>
    <w:rsid w:val="00217297"/>
    <w:rsid w:val="00280A22"/>
    <w:rsid w:val="002E1B2D"/>
    <w:rsid w:val="002E3188"/>
    <w:rsid w:val="00320D0C"/>
    <w:rsid w:val="00361224"/>
    <w:rsid w:val="00363FE9"/>
    <w:rsid w:val="003725CA"/>
    <w:rsid w:val="003759E5"/>
    <w:rsid w:val="003B56F3"/>
    <w:rsid w:val="003C268C"/>
    <w:rsid w:val="00417842"/>
    <w:rsid w:val="004212E2"/>
    <w:rsid w:val="00475B16"/>
    <w:rsid w:val="004957AC"/>
    <w:rsid w:val="00551041"/>
    <w:rsid w:val="0055314A"/>
    <w:rsid w:val="00601BA0"/>
    <w:rsid w:val="006A0CA2"/>
    <w:rsid w:val="006E13FC"/>
    <w:rsid w:val="00736C94"/>
    <w:rsid w:val="007600E0"/>
    <w:rsid w:val="0077284A"/>
    <w:rsid w:val="00785699"/>
    <w:rsid w:val="007F206E"/>
    <w:rsid w:val="007F44BE"/>
    <w:rsid w:val="008106A8"/>
    <w:rsid w:val="00862655"/>
    <w:rsid w:val="00876ABB"/>
    <w:rsid w:val="00877DF1"/>
    <w:rsid w:val="008C1405"/>
    <w:rsid w:val="008C5D81"/>
    <w:rsid w:val="00910948"/>
    <w:rsid w:val="00932624"/>
    <w:rsid w:val="00951FA7"/>
    <w:rsid w:val="00975ABD"/>
    <w:rsid w:val="009A79EE"/>
    <w:rsid w:val="00A81F0C"/>
    <w:rsid w:val="00AB2970"/>
    <w:rsid w:val="00AB54D5"/>
    <w:rsid w:val="00B04DEC"/>
    <w:rsid w:val="00B93F23"/>
    <w:rsid w:val="00BA00A0"/>
    <w:rsid w:val="00C27BA0"/>
    <w:rsid w:val="00C932F5"/>
    <w:rsid w:val="00CE1EB4"/>
    <w:rsid w:val="00D46856"/>
    <w:rsid w:val="00D553D0"/>
    <w:rsid w:val="00D56ED2"/>
    <w:rsid w:val="00D6573E"/>
    <w:rsid w:val="00DA3754"/>
    <w:rsid w:val="00DD77AF"/>
    <w:rsid w:val="00E12978"/>
    <w:rsid w:val="00E3050A"/>
    <w:rsid w:val="00E56BF7"/>
    <w:rsid w:val="00E65DC4"/>
    <w:rsid w:val="00F5480A"/>
    <w:rsid w:val="00F61597"/>
    <w:rsid w:val="00F70D33"/>
    <w:rsid w:val="00F73F22"/>
    <w:rsid w:val="00F81ABB"/>
    <w:rsid w:val="00F849C4"/>
    <w:rsid w:val="00F96AE2"/>
    <w:rsid w:val="00FA6427"/>
    <w:rsid w:val="00FB0069"/>
    <w:rsid w:val="00FC0E4D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  <w:style w:type="paragraph" w:styleId="a8">
    <w:name w:val="No Spacing"/>
    <w:uiPriority w:val="1"/>
    <w:qFormat/>
    <w:rsid w:val="00876A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876A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876ABB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yle4">
    <w:name w:val="Style4"/>
    <w:basedOn w:val="a"/>
    <w:rsid w:val="00736C9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736C94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36C94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B93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C5D81"/>
    <w:pPr>
      <w:spacing w:before="90" w:after="90"/>
    </w:pPr>
  </w:style>
  <w:style w:type="paragraph" w:styleId="ab">
    <w:name w:val="Balloon Text"/>
    <w:basedOn w:val="a"/>
    <w:link w:val="ac"/>
    <w:uiPriority w:val="99"/>
    <w:semiHidden/>
    <w:unhideWhenUsed/>
    <w:rsid w:val="000803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3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09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4609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609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46090"/>
    <w:pPr>
      <w:keepNext/>
      <w:jc w:val="right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46090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link w:val="60"/>
    <w:qFormat/>
    <w:rsid w:val="00146090"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146090"/>
    <w:pPr>
      <w:keepNext/>
      <w:outlineLvl w:val="6"/>
    </w:pPr>
    <w:rPr>
      <w:i/>
      <w:iCs/>
      <w:sz w:val="28"/>
      <w:u w:val="single"/>
    </w:rPr>
  </w:style>
  <w:style w:type="paragraph" w:styleId="8">
    <w:name w:val="heading 8"/>
    <w:basedOn w:val="a"/>
    <w:next w:val="a"/>
    <w:link w:val="80"/>
    <w:qFormat/>
    <w:rsid w:val="00146090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60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609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609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46090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4609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146090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14609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1460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146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146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4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18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Admin</cp:lastModifiedBy>
  <cp:revision>23</cp:revision>
  <cp:lastPrinted>2019-07-16T11:12:00Z</cp:lastPrinted>
  <dcterms:created xsi:type="dcterms:W3CDTF">2013-02-12T07:50:00Z</dcterms:created>
  <dcterms:modified xsi:type="dcterms:W3CDTF">2019-07-18T10:04:00Z</dcterms:modified>
</cp:coreProperties>
</file>