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E62" w:rsidRDefault="00F03AF8" w:rsidP="00F03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E62" w:rsidRDefault="00D67E62" w:rsidP="00F03A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Настоящее Положение  разработано в соответствии с п.6 ч.1 ст. 34 ФЗ «Об образовании в Российской Федерации» от 29.12.2012  № 273-ФЗ, Типовым положением об образовательном учреждении дополнительног</w:t>
      </w:r>
      <w:r w:rsidR="00875D31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образовании детей, Уставом МБУДО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ДМШ № 1 города Невинномысска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регламентирует освоение учащимися наряду с учебными предметами, курсами по осваиваемой образовательной программе любых других учебных предметов, курсов, преподаваемых в муниципальном бюджетном учреждении дополнительного образования 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>ДМШ № 1 города Невинномысска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27FF" w:rsidRDefault="00D127FF" w:rsidP="00D67E62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6 части 1 статьи 34 Федерального закона от 29.12.2012 № 273-ФЗ «Об образовании в Российской Федерации» учащиеся имеют право на освоение наряду с учебными предметами, курсами по осваиваемой образовательной программе любых других учебных предметов, курсов преподаваемых в организации, осуществляющей образовательную деятельность (далее также – другие учебные предметы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,  в установленном ею порядке.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Учащиеся, осваивающие дополнительные образовательные программы, вп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 осваивать учебные предметы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другим дополнительным образовательным программам (дополнительным общеразвивающим программам, дополнительным предпрофессиональным программам).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воении других учебных предметов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могут осваивать часть образовательной программы или образовательную программу в полном объеме. Занятия по другим учебным 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в классе, группе или индивидуально.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на обучение по дополнительным образовательным программам проводится на условиях, опр</w:t>
      </w:r>
      <w:r w:rsidR="00875D3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еделяемых Правилами приема в МБУДО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ДМШ № 1 города Невинномысска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. Прием для обучения по учебным предметам, по дополнительным образовательным программам проводится при наличии свободных мест. Другими условиями приема для обучения по учебным предметам, по дополнительным образовательным программам являются: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- возможность изучения других у</w:t>
      </w:r>
      <w:r w:rsidR="00D6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чебных предметов </w:t>
      </w: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ущерба для освоения образовательной предпрофессиональной, общеразвивающей программы;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соблюдение гигиенических требований к максимальной величине недельной образовательной нагрузки.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зачисления на обучение по учебным предметам, курсам по дополнительным программам являются: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заявление родителей (законных представителей);</w:t>
      </w:r>
    </w:p>
    <w:p w:rsidR="00D127FF" w:rsidRPr="00CB3EA5" w:rsidRDefault="00D127FF" w:rsidP="00D127FF">
      <w:pPr>
        <w:spacing w:before="100" w:beforeAutospacing="1" w:after="100" w:afterAutospacing="1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  приказ директора школы.</w:t>
      </w:r>
    </w:p>
    <w:p w:rsidR="00D127FF" w:rsidRDefault="00D127FF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E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заявлений и зачисление производится, как правило, до начала учебного года.</w:t>
      </w: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Pr="00CB3EA5" w:rsidRDefault="00E44D10" w:rsidP="00D127FF">
      <w:pPr>
        <w:spacing w:before="100" w:beforeAutospacing="1" w:after="100" w:afterAutospacing="1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D10" w:rsidRPr="00647A8D" w:rsidRDefault="00E44D10" w:rsidP="00E44D1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7A8D">
        <w:rPr>
          <w:rFonts w:ascii="Times New Roman" w:hAnsi="Times New Roman" w:cs="Times New Roman"/>
          <w:sz w:val="28"/>
          <w:szCs w:val="28"/>
        </w:rPr>
        <w:t>На  основании  федерального  закона «Об образовании в Российской Федерации» от 29 декабря 2012 года № 273-ФЗ - пункт 6 части 1 статьи 34 обучающимся предоставляются академические права на:</w:t>
      </w:r>
    </w:p>
    <w:p w:rsidR="00E44D10" w:rsidRPr="00647A8D" w:rsidRDefault="00E44D10" w:rsidP="00E44D1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7A8D">
        <w:rPr>
          <w:rFonts w:ascii="Times New Roman" w:hAnsi="Times New Roman" w:cs="Times New Roman"/>
          <w:sz w:val="28"/>
          <w:szCs w:val="28"/>
        </w:rPr>
        <w:t>1) выбор организации, осуществляющей образовательную деятельность,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E44D10" w:rsidRPr="00647A8D" w:rsidRDefault="00E44D10" w:rsidP="00E44D1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7A8D">
        <w:rPr>
          <w:rFonts w:ascii="Times New Roman" w:hAnsi="Times New Roman" w:cs="Times New Roman"/>
          <w:sz w:val="28"/>
          <w:szCs w:val="28"/>
        </w:rPr>
        <w:t xml:space="preserve">2) предоставление условий для обучения с учетом особенностей их </w:t>
      </w:r>
      <w:r w:rsidRPr="00647A8D">
        <w:rPr>
          <w:rFonts w:ascii="Times New Roman" w:hAnsi="Times New Roman" w:cs="Times New Roman"/>
          <w:sz w:val="28"/>
          <w:szCs w:val="28"/>
        </w:rPr>
        <w:lastRenderedPageBreak/>
        <w:t>психофизического развития и состояния здоровья,</w:t>
      </w:r>
    </w:p>
    <w:p w:rsidR="00E44D10" w:rsidRPr="00647A8D" w:rsidRDefault="00E44D10" w:rsidP="00E44D1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A8D">
        <w:rPr>
          <w:rFonts w:ascii="Times New Roman" w:hAnsi="Times New Roman" w:cs="Times New Roman"/>
          <w:sz w:val="28"/>
          <w:szCs w:val="28"/>
        </w:rPr>
        <w:t xml:space="preserve">         3)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E44D10" w:rsidRPr="00647A8D" w:rsidRDefault="00E44D10" w:rsidP="00E44D1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7A8D">
        <w:rPr>
          <w:rFonts w:ascii="Times New Roman" w:hAnsi="Times New Roman" w:cs="Times New Roman"/>
          <w:sz w:val="28"/>
          <w:szCs w:val="28"/>
        </w:rPr>
        <w:t>4) выбор необязательных для данного уровня образования и элективных (избираемых в обязательном порядке) учебных предметов из перечня, предлагаемого организацией, осуществляющей образовательную деятельность (после получения основного  дополнительного образования);</w:t>
      </w:r>
    </w:p>
    <w:p w:rsidR="00E44D10" w:rsidRPr="00647A8D" w:rsidRDefault="00E44D10" w:rsidP="00E44D10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A8D">
        <w:rPr>
          <w:rFonts w:ascii="Times New Roman" w:hAnsi="Times New Roman" w:cs="Times New Roman"/>
          <w:sz w:val="28"/>
          <w:szCs w:val="28"/>
        </w:rPr>
        <w:t>5)</w:t>
      </w:r>
      <w:r w:rsidRPr="00647A8D">
        <w:rPr>
          <w:sz w:val="28"/>
          <w:szCs w:val="28"/>
        </w:rPr>
        <w:t xml:space="preserve"> </w:t>
      </w:r>
      <w:r w:rsidRPr="00647A8D">
        <w:rPr>
          <w:rFonts w:ascii="Times New Roman" w:hAnsi="Times New Roman" w:cs="Times New Roman"/>
          <w:sz w:val="28"/>
          <w:szCs w:val="28"/>
        </w:rPr>
        <w:t>освоение наряду с учебными предметами, курсами, дисциплинами (модулями) по осваиваемой образовательной программе любых других учебных предметов, преподаваемых в организации, одновременное освоение нескольких основных образовательных программ;</w:t>
      </w:r>
    </w:p>
    <w:p w:rsidR="00E44D10" w:rsidRDefault="00E44D10" w:rsidP="00E44D10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47A8D">
        <w:rPr>
          <w:rFonts w:ascii="Times New Roman" w:hAnsi="Times New Roman"/>
          <w:sz w:val="28"/>
          <w:szCs w:val="28"/>
        </w:rPr>
        <w:t>6) зачет организацией, осуществляющей образовательную деятельность, в установленном ею порядке результатов освоения обучающимися учебных предметов, дополнительных об</w:t>
      </w:r>
      <w:r>
        <w:rPr>
          <w:rFonts w:ascii="Times New Roman" w:hAnsi="Times New Roman"/>
          <w:sz w:val="28"/>
          <w:szCs w:val="28"/>
        </w:rPr>
        <w:t xml:space="preserve">разовательных программ в других </w:t>
      </w:r>
      <w:r w:rsidRPr="00647A8D">
        <w:rPr>
          <w:rFonts w:ascii="Times New Roman" w:hAnsi="Times New Roman"/>
          <w:sz w:val="28"/>
          <w:szCs w:val="28"/>
        </w:rPr>
        <w:t>организациях, осуществляющих образовательну</w:t>
      </w:r>
      <w:r>
        <w:rPr>
          <w:rFonts w:ascii="Times New Roman" w:hAnsi="Times New Roman"/>
          <w:sz w:val="28"/>
          <w:szCs w:val="28"/>
        </w:rPr>
        <w:t>ю программу.</w:t>
      </w:r>
    </w:p>
    <w:p w:rsidR="00E44D10" w:rsidRDefault="00E44D10" w:rsidP="00E44D10">
      <w:pPr>
        <w:spacing w:line="360" w:lineRule="auto"/>
        <w:contextualSpacing/>
        <w:jc w:val="center"/>
        <w:rPr>
          <w:b/>
          <w:bCs/>
        </w:rPr>
      </w:pPr>
    </w:p>
    <w:p w:rsidR="00E44D10" w:rsidRPr="00193C68" w:rsidRDefault="00E44D10" w:rsidP="00E44D10">
      <w:pPr>
        <w:ind w:firstLine="720"/>
        <w:jc w:val="both"/>
        <w:rPr>
          <w:bCs/>
          <w:iCs/>
        </w:rPr>
      </w:pPr>
      <w:r>
        <w:rPr>
          <w:b/>
          <w:bCs/>
          <w:iCs/>
        </w:rPr>
        <w:t xml:space="preserve"> </w:t>
      </w:r>
    </w:p>
    <w:p w:rsidR="00E44D10" w:rsidRPr="00FD443A" w:rsidRDefault="00E44D10" w:rsidP="00E44D10"/>
    <w:p w:rsidR="00E44D10" w:rsidRDefault="00E44D10" w:rsidP="00E44D10"/>
    <w:p w:rsidR="00002640" w:rsidRDefault="00002640"/>
    <w:sectPr w:rsidR="00002640" w:rsidSect="00002640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81D" w:rsidRDefault="004C181D" w:rsidP="00E44D10">
      <w:pPr>
        <w:spacing w:after="0" w:line="240" w:lineRule="auto"/>
      </w:pPr>
      <w:r>
        <w:separator/>
      </w:r>
    </w:p>
  </w:endnote>
  <w:endnote w:type="continuationSeparator" w:id="0">
    <w:p w:rsidR="004C181D" w:rsidRDefault="004C181D" w:rsidP="00E4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81D" w:rsidRDefault="004C181D" w:rsidP="00E44D10">
      <w:pPr>
        <w:spacing w:after="0" w:line="240" w:lineRule="auto"/>
      </w:pPr>
      <w:r>
        <w:separator/>
      </w:r>
    </w:p>
  </w:footnote>
  <w:footnote w:type="continuationSeparator" w:id="0">
    <w:p w:rsidR="004C181D" w:rsidRDefault="004C181D" w:rsidP="00E44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667"/>
    </w:sdtPr>
    <w:sdtContent>
      <w:p w:rsidR="00E44D10" w:rsidRDefault="00FB70C4">
        <w:pPr>
          <w:pStyle w:val="a3"/>
          <w:jc w:val="right"/>
        </w:pPr>
        <w:fldSimple w:instr=" PAGE   \* MERGEFORMAT ">
          <w:r w:rsidR="00F03AF8">
            <w:rPr>
              <w:noProof/>
            </w:rPr>
            <w:t>1</w:t>
          </w:r>
        </w:fldSimple>
      </w:p>
    </w:sdtContent>
  </w:sdt>
  <w:p w:rsidR="00E44D10" w:rsidRDefault="00E44D1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7FF"/>
    <w:rsid w:val="00002640"/>
    <w:rsid w:val="002479D5"/>
    <w:rsid w:val="002F4CBC"/>
    <w:rsid w:val="004C181D"/>
    <w:rsid w:val="005428FE"/>
    <w:rsid w:val="006D0B1B"/>
    <w:rsid w:val="00875D31"/>
    <w:rsid w:val="009462C9"/>
    <w:rsid w:val="00AC515D"/>
    <w:rsid w:val="00D127FF"/>
    <w:rsid w:val="00D67E62"/>
    <w:rsid w:val="00D92F38"/>
    <w:rsid w:val="00DA340E"/>
    <w:rsid w:val="00E44D10"/>
    <w:rsid w:val="00EE01B0"/>
    <w:rsid w:val="00F03AF8"/>
    <w:rsid w:val="00FB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44D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44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4D10"/>
  </w:style>
  <w:style w:type="paragraph" w:styleId="a5">
    <w:name w:val="footer"/>
    <w:basedOn w:val="a"/>
    <w:link w:val="a6"/>
    <w:uiPriority w:val="99"/>
    <w:semiHidden/>
    <w:unhideWhenUsed/>
    <w:rsid w:val="00E44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44D10"/>
  </w:style>
  <w:style w:type="paragraph" w:styleId="a7">
    <w:name w:val="Balloon Text"/>
    <w:basedOn w:val="a"/>
    <w:link w:val="a8"/>
    <w:uiPriority w:val="99"/>
    <w:semiHidden/>
    <w:unhideWhenUsed/>
    <w:rsid w:val="0087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5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dcterms:created xsi:type="dcterms:W3CDTF">2014-11-19T06:52:00Z</dcterms:created>
  <dcterms:modified xsi:type="dcterms:W3CDTF">2019-05-29T14:50:00Z</dcterms:modified>
</cp:coreProperties>
</file>