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№1»</w:t>
      </w: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463F5A" w:rsidRDefault="00463F5A" w:rsidP="00463F5A">
      <w:pPr>
        <w:rPr>
          <w:rFonts w:ascii="Times New Roman" w:hAnsi="Times New Roman"/>
          <w:b/>
          <w:sz w:val="28"/>
          <w:szCs w:val="28"/>
        </w:rPr>
      </w:pPr>
    </w:p>
    <w:p w:rsidR="00463F5A" w:rsidRDefault="00463F5A" w:rsidP="00463F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F5A" w:rsidRDefault="00463F5A" w:rsidP="00463F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463F5A" w:rsidRDefault="00463F5A" w:rsidP="00463F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F5A" w:rsidRDefault="00463F5A" w:rsidP="00463F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3F5A" w:rsidRDefault="00463F5A" w:rsidP="00463F5A">
      <w:pPr>
        <w:rPr>
          <w:rFonts w:ascii="Times New Roman" w:hAnsi="Times New Roman"/>
          <w:b/>
          <w:sz w:val="36"/>
          <w:szCs w:val="36"/>
        </w:rPr>
      </w:pP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по учебному предмету </w:t>
      </w: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ПО.01.УП.01.СПЕЦИАЛЬНОСТЬ</w:t>
      </w: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2"/>
          <w:szCs w:val="32"/>
        </w:rPr>
        <w:t>(УДАРНЫЕ ИНСТРУМЕНТЫ)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</w:t>
      </w: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программе в области музыкального искусства</w:t>
      </w:r>
    </w:p>
    <w:p w:rsidR="00463F5A" w:rsidRDefault="00463F5A" w:rsidP="00463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</w:t>
      </w:r>
    </w:p>
    <w:p w:rsidR="00463F5A" w:rsidRDefault="00463F5A" w:rsidP="00463F5A">
      <w:pPr>
        <w:pStyle w:val="a3"/>
        <w:jc w:val="center"/>
      </w:pPr>
    </w:p>
    <w:p w:rsidR="00463F5A" w:rsidRDefault="00463F5A" w:rsidP="00463F5A">
      <w:pPr>
        <w:pStyle w:val="a3"/>
        <w:spacing w:line="360" w:lineRule="auto"/>
        <w:ind w:left="5800"/>
        <w:rPr>
          <w:sz w:val="28"/>
          <w:szCs w:val="28"/>
        </w:rPr>
      </w:pPr>
    </w:p>
    <w:p w:rsidR="00463F5A" w:rsidRDefault="00463F5A" w:rsidP="00463F5A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5A" w:rsidRDefault="00463F5A" w:rsidP="00463F5A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5A" w:rsidRDefault="00463F5A" w:rsidP="00463F5A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5A" w:rsidRDefault="00463F5A" w:rsidP="00463F5A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5A" w:rsidRDefault="00463F5A" w:rsidP="00463F5A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5A" w:rsidRDefault="00463F5A" w:rsidP="00463F5A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5A" w:rsidRDefault="00463F5A" w:rsidP="0046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Невинномысск </w:t>
      </w:r>
    </w:p>
    <w:p w:rsidR="00463F5A" w:rsidRDefault="00463F5A" w:rsidP="00463F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2013</w:t>
      </w:r>
    </w:p>
    <w:p w:rsidR="00463F5A" w:rsidRDefault="00463F5A" w:rsidP="00463F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5A" w:rsidRDefault="00463F5A" w:rsidP="00463F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F5A" w:rsidRDefault="00463F5A" w:rsidP="00463F5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63F5A" w:rsidRDefault="00463F5A" w:rsidP="00463F5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Пояснительная записка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463F5A" w:rsidRDefault="00463F5A" w:rsidP="00463F5A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463F5A" w:rsidRDefault="00463F5A" w:rsidP="00463F5A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463F5A" w:rsidRDefault="00463F5A" w:rsidP="00463F5A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463F5A" w:rsidRDefault="00463F5A" w:rsidP="00463F5A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учреждения на реализацию учебного предмета;</w:t>
      </w:r>
    </w:p>
    <w:p w:rsidR="00463F5A" w:rsidRDefault="00463F5A" w:rsidP="00463F5A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463F5A" w:rsidRDefault="00463F5A" w:rsidP="00463F5A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463F5A" w:rsidRDefault="00463F5A" w:rsidP="00463F5A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463F5A" w:rsidRDefault="00463F5A" w:rsidP="00463F5A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463F5A" w:rsidRDefault="00463F5A" w:rsidP="00463F5A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463F5A" w:rsidRDefault="00463F5A" w:rsidP="00463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3F5A" w:rsidRDefault="00463F5A" w:rsidP="00463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63F5A" w:rsidRDefault="00463F5A" w:rsidP="00463F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3F5A" w:rsidRDefault="00463F5A" w:rsidP="00463F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F5A" w:rsidRDefault="00463F5A" w:rsidP="00463F5A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«Специальность» по виду «ударные инструменты», далее – «Специальность (ударные инструменты)»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«Духовые и ударные инструменты».</w:t>
      </w:r>
    </w:p>
    <w:p w:rsidR="00463F5A" w:rsidRDefault="00463F5A" w:rsidP="00463F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«Специальность (ударные инструменты)» направлен 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духовно-нравственное развитие ученика. </w:t>
      </w:r>
    </w:p>
    <w:p w:rsidR="00463F5A" w:rsidRDefault="00463F5A" w:rsidP="00463F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формирование навыков взаимодействия с преподавателями. </w:t>
      </w:r>
    </w:p>
    <w:p w:rsidR="00463F5A" w:rsidRDefault="00463F5A" w:rsidP="00463F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(ударные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инструменты)»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63F5A" w:rsidRDefault="00463F5A" w:rsidP="00463F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3F5A" w:rsidRDefault="00463F5A" w:rsidP="00463F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Срок реализации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(ударные инструменты)»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463F5A" w:rsidRDefault="00463F5A" w:rsidP="00463F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с шести лет шести месяцев до девяти лет, составляет 8 лет.</w:t>
      </w:r>
    </w:p>
    <w:p w:rsidR="00463F5A" w:rsidRDefault="00463F5A" w:rsidP="00463F5A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десяти до двенадцати лет, составляет 5 лет.</w:t>
      </w:r>
    </w:p>
    <w:p w:rsidR="00463F5A" w:rsidRDefault="00463F5A" w:rsidP="00463F5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F5A" w:rsidRDefault="00463F5A" w:rsidP="00463F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(ударные инструменты)»:</w:t>
      </w:r>
    </w:p>
    <w:p w:rsidR="00463F5A" w:rsidRDefault="00463F5A" w:rsidP="00463F5A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463F5A" w:rsidTr="00463F5A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</w:tr>
      <w:tr w:rsidR="00463F5A" w:rsidTr="00463F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463F5A" w:rsidRDefault="00463F5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463F5A" w:rsidTr="00463F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463F5A" w:rsidRDefault="00463F5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463F5A" w:rsidTr="00463F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5A" w:rsidRDefault="00463F5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463F5A" w:rsidRDefault="00463F5A" w:rsidP="00463F5A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3F5A" w:rsidRDefault="00463F5A" w:rsidP="00463F5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4. Форма проведения учебных аудиторных занятий: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рекомендуемая продолжительность урока - 45 минут. </w:t>
      </w:r>
    </w:p>
    <w:p w:rsidR="00463F5A" w:rsidRDefault="00463F5A" w:rsidP="00463F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463F5A" w:rsidRDefault="00463F5A" w:rsidP="00463F5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Цель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(Ударные инструменты)» </w:t>
      </w:r>
    </w:p>
    <w:p w:rsidR="00463F5A" w:rsidRDefault="00463F5A" w:rsidP="00463F5A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463F5A" w:rsidRDefault="00463F5A" w:rsidP="00463F5A">
      <w:pPr>
        <w:pStyle w:val="10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463F5A" w:rsidRDefault="00463F5A" w:rsidP="00463F5A">
      <w:pPr>
        <w:pStyle w:val="a3"/>
        <w:spacing w:line="360" w:lineRule="auto"/>
        <w:ind w:firstLine="709"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Задачи: </w:t>
      </w:r>
    </w:p>
    <w:p w:rsidR="00463F5A" w:rsidRDefault="00463F5A" w:rsidP="00463F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и любви к классической музыке и музыкальному творчеству;</w:t>
      </w:r>
    </w:p>
    <w:p w:rsidR="00463F5A" w:rsidRDefault="00463F5A" w:rsidP="00463F5A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463F5A" w:rsidRDefault="00463F5A" w:rsidP="00463F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ударных инструментах;</w:t>
      </w:r>
    </w:p>
    <w:p w:rsidR="00463F5A" w:rsidRDefault="00463F5A" w:rsidP="00463F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основными исполнительскими навыками игры на ударных инструментах, позволяющими грамотно исполнять музыкальные произведения соло и в ансамбле;</w:t>
      </w:r>
    </w:p>
    <w:p w:rsidR="00463F5A" w:rsidRDefault="00463F5A" w:rsidP="00463F5A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463F5A" w:rsidRDefault="00463F5A" w:rsidP="00463F5A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463F5A" w:rsidRDefault="00463F5A" w:rsidP="00463F5A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приобретение детьми опыта творческой деятельности и публичных выступлений; </w:t>
      </w:r>
    </w:p>
    <w:p w:rsidR="00463F5A" w:rsidRDefault="00463F5A" w:rsidP="00463F5A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463F5A" w:rsidRDefault="00463F5A" w:rsidP="00463F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(ударные инструменты)».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3F5A" w:rsidRDefault="00463F5A" w:rsidP="00463F5A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63F5A" w:rsidRDefault="00463F5A" w:rsidP="00463F5A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463F5A" w:rsidRDefault="00463F5A" w:rsidP="00463F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463F5A" w:rsidRDefault="00463F5A" w:rsidP="00463F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463F5A" w:rsidRDefault="00463F5A" w:rsidP="0046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463F5A" w:rsidRDefault="00463F5A" w:rsidP="0046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463F5A" w:rsidRDefault="00463F5A" w:rsidP="0046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463F5A" w:rsidRDefault="00463F5A" w:rsidP="00463F5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процесса. </w:t>
      </w:r>
    </w:p>
    <w:p w:rsidR="00463F5A" w:rsidRDefault="00463F5A" w:rsidP="00463F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63F5A" w:rsidRDefault="00463F5A" w:rsidP="00463F5A">
      <w:pPr>
        <w:pStyle w:val="a3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  <w:r>
        <w:rPr>
          <w:sz w:val="28"/>
          <w:szCs w:val="28"/>
        </w:rPr>
        <w:t xml:space="preserve"> </w:t>
      </w:r>
    </w:p>
    <w:p w:rsidR="00463F5A" w:rsidRDefault="00463F5A" w:rsidP="00463F5A">
      <w:pPr>
        <w:pStyle w:val="a3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63F5A" w:rsidRDefault="00463F5A" w:rsidP="00463F5A">
      <w:pPr>
        <w:pStyle w:val="a3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объяснение)</w:t>
      </w:r>
      <w:r>
        <w:rPr>
          <w:bCs/>
          <w:color w:val="00B050"/>
          <w:sz w:val="28"/>
          <w:szCs w:val="28"/>
        </w:rPr>
        <w:t xml:space="preserve">; </w:t>
      </w:r>
    </w:p>
    <w:p w:rsidR="00463F5A" w:rsidRDefault="00463F5A" w:rsidP="00463F5A">
      <w:pPr>
        <w:pStyle w:val="a3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наглядный</w:t>
      </w:r>
      <w:proofErr w:type="gramEnd"/>
      <w:r>
        <w:rPr>
          <w:bCs/>
          <w:sz w:val="28"/>
          <w:szCs w:val="28"/>
        </w:rPr>
        <w:t xml:space="preserve"> (наблюдение, демонстрация)</w:t>
      </w:r>
      <w:r>
        <w:rPr>
          <w:bCs/>
          <w:color w:val="00B050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463F5A" w:rsidRDefault="00463F5A" w:rsidP="00463F5A">
      <w:pPr>
        <w:pStyle w:val="a3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практический</w:t>
      </w:r>
      <w:proofErr w:type="gramEnd"/>
      <w:r>
        <w:rPr>
          <w:bCs/>
          <w:sz w:val="28"/>
          <w:szCs w:val="28"/>
        </w:rPr>
        <w:t xml:space="preserve"> (упражнения воспроизводящие и творческие).</w:t>
      </w:r>
    </w:p>
    <w:p w:rsidR="00463F5A" w:rsidRDefault="00463F5A" w:rsidP="00463F5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8. Описание материально-технических условий реализации учебного предмета</w:t>
      </w:r>
    </w:p>
    <w:p w:rsidR="00463F5A" w:rsidRDefault="00463F5A" w:rsidP="00463F5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соответствовать санитарным и противопожарным нормам, нормам охраны труда. </w:t>
      </w:r>
    </w:p>
    <w:p w:rsidR="00463F5A" w:rsidRDefault="00463F5A" w:rsidP="00463F5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(ударные инструменты)»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кв. 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171232" w:rsidRDefault="00171232"/>
    <w:sectPr w:rsidR="00171232" w:rsidSect="0017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3F5A"/>
    <w:rsid w:val="00171232"/>
    <w:rsid w:val="0046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463F5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463F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463F5A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0">
    <w:name w:val="Без интервала1"/>
    <w:rsid w:val="00463F5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1017</Words>
  <Characters>5801</Characters>
  <Application>Microsoft Office Word</Application>
  <DocSecurity>0</DocSecurity>
  <Lines>48</Lines>
  <Paragraphs>13</Paragraphs>
  <ScaleCrop>false</ScaleCrop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2019-06-26T12:46:00Z</dcterms:created>
  <dcterms:modified xsi:type="dcterms:W3CDTF">2019-06-26T12:48:00Z</dcterms:modified>
</cp:coreProperties>
</file>