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8BA" w:rsidRDefault="009B58BA" w:rsidP="009B58B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Муниципальное бюджетное образовательное учреждение </w:t>
      </w:r>
    </w:p>
    <w:p w:rsidR="009B58BA" w:rsidRDefault="009B58BA" w:rsidP="009B58B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дополнительного образования детей</w:t>
      </w:r>
    </w:p>
    <w:p w:rsidR="009B58BA" w:rsidRDefault="009B58BA" w:rsidP="009B58B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«Детская музыкальная школа №1»</w:t>
      </w:r>
    </w:p>
    <w:p w:rsidR="009B58BA" w:rsidRDefault="009B58BA" w:rsidP="009B58B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города Невинномысска</w:t>
      </w:r>
    </w:p>
    <w:p w:rsidR="009B58BA" w:rsidRDefault="009B58BA" w:rsidP="009B58B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B58BA" w:rsidRDefault="009B58BA" w:rsidP="009B58BA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58BA" w:rsidRDefault="009B58BA" w:rsidP="009B58B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58BA" w:rsidRDefault="009B58BA" w:rsidP="009B58B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58BA" w:rsidRDefault="009B58BA" w:rsidP="009B58B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58BA" w:rsidRDefault="009B58BA" w:rsidP="009B58B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9B58BA" w:rsidRDefault="009B58BA" w:rsidP="009B58BA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9B58BA" w:rsidRDefault="009B58BA" w:rsidP="009B58BA">
      <w:pPr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9B58BA" w:rsidRDefault="009B58BA" w:rsidP="009B58BA">
      <w:pPr>
        <w:spacing w:after="0"/>
        <w:jc w:val="center"/>
        <w:rPr>
          <w:rFonts w:ascii="Times New Roman" w:hAnsi="Times New Roman"/>
          <w:color w:val="000000"/>
          <w:sz w:val="36"/>
          <w:szCs w:val="36"/>
        </w:rPr>
      </w:pPr>
      <w:r>
        <w:rPr>
          <w:rFonts w:ascii="Times New Roman" w:hAnsi="Times New Roman"/>
          <w:color w:val="000000"/>
          <w:sz w:val="36"/>
          <w:szCs w:val="36"/>
        </w:rPr>
        <w:t xml:space="preserve">Дополнительная </w:t>
      </w:r>
      <w:proofErr w:type="spellStart"/>
      <w:r>
        <w:rPr>
          <w:rFonts w:ascii="Times New Roman" w:hAnsi="Times New Roman"/>
          <w:color w:val="000000"/>
          <w:sz w:val="36"/>
          <w:szCs w:val="36"/>
        </w:rPr>
        <w:t>общеразвивающая</w:t>
      </w:r>
      <w:proofErr w:type="spellEnd"/>
      <w:r>
        <w:rPr>
          <w:rFonts w:ascii="Times New Roman" w:hAnsi="Times New Roman"/>
          <w:color w:val="000000"/>
          <w:sz w:val="36"/>
          <w:szCs w:val="36"/>
        </w:rPr>
        <w:t xml:space="preserve"> образовательная программа в области музыкального искусства</w:t>
      </w:r>
    </w:p>
    <w:p w:rsidR="009B58BA" w:rsidRDefault="009B58BA" w:rsidP="009B58B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>по учебному предмету</w:t>
      </w:r>
    </w:p>
    <w:p w:rsidR="009B58BA" w:rsidRDefault="009B58BA" w:rsidP="009B58B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/>
          <w:b/>
          <w:color w:val="000000"/>
          <w:sz w:val="36"/>
          <w:szCs w:val="36"/>
        </w:rPr>
        <w:t xml:space="preserve">ПО 01.УП 01. Музыкальный инструмент </w:t>
      </w:r>
    </w:p>
    <w:p w:rsidR="009B58BA" w:rsidRDefault="009B58BA" w:rsidP="009B58B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44"/>
          <w:szCs w:val="44"/>
        </w:rPr>
      </w:pPr>
      <w:r>
        <w:rPr>
          <w:rFonts w:ascii="Times New Roman" w:eastAsia="Times New Roman" w:hAnsi="Times New Roman"/>
          <w:b/>
          <w:color w:val="000000"/>
          <w:sz w:val="44"/>
          <w:szCs w:val="44"/>
        </w:rPr>
        <w:t>(фортепиано)</w:t>
      </w:r>
    </w:p>
    <w:p w:rsidR="009B58BA" w:rsidRDefault="009B58BA" w:rsidP="009B58BA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Четырехлетний срок обучения</w:t>
      </w:r>
    </w:p>
    <w:p w:rsidR="009B58BA" w:rsidRDefault="009B58BA" w:rsidP="009B58B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8BA" w:rsidRDefault="009B58BA" w:rsidP="009B58B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8BA" w:rsidRDefault="009B58BA" w:rsidP="009B58B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8BA" w:rsidRDefault="009B58BA" w:rsidP="009B58B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8BA" w:rsidRDefault="009B58BA" w:rsidP="009B58B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8BA" w:rsidRDefault="009B58BA" w:rsidP="009B58B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8BA" w:rsidRDefault="009B58BA" w:rsidP="009B58B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8BA" w:rsidRDefault="009B58BA" w:rsidP="009B58B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8BA" w:rsidRDefault="009B58BA" w:rsidP="009B58B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B58BA" w:rsidRDefault="009B58BA" w:rsidP="009B58B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Невинномысск </w:t>
      </w:r>
    </w:p>
    <w:p w:rsidR="009B58BA" w:rsidRDefault="009B58BA" w:rsidP="009B58BA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</w:t>
      </w:r>
    </w:p>
    <w:p w:rsidR="009B58BA" w:rsidRDefault="009B58BA" w:rsidP="009B58BA">
      <w:pPr>
        <w:rPr>
          <w:rFonts w:ascii="Times New Roman" w:hAnsi="Times New Roman" w:cs="Times New Roman"/>
          <w:b/>
          <w:sz w:val="28"/>
          <w:szCs w:val="28"/>
        </w:rPr>
      </w:pPr>
    </w:p>
    <w:p w:rsidR="009B58BA" w:rsidRDefault="009B58BA" w:rsidP="009B58BA">
      <w:pPr>
        <w:spacing w:line="360" w:lineRule="auto"/>
        <w:ind w:left="145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программы учебного предмета</w:t>
      </w:r>
    </w:p>
    <w:p w:rsidR="009B58BA" w:rsidRDefault="009B58BA" w:rsidP="009B58B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</w:t>
      </w:r>
      <w:r>
        <w:rPr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Пояснительная записка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9B58BA" w:rsidRDefault="009B58BA" w:rsidP="009B58BA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Характеристика учебного предмета, его место и роль в образовательном процессе</w:t>
      </w:r>
    </w:p>
    <w:p w:rsidR="009B58BA" w:rsidRDefault="009B58BA" w:rsidP="009B58BA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 Срок реализации учебного предмета</w:t>
      </w:r>
    </w:p>
    <w:p w:rsidR="009B58BA" w:rsidRDefault="009B58BA" w:rsidP="009B58BA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9B58BA" w:rsidRDefault="009B58BA" w:rsidP="009B58BA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Сведения о затратах учебного времени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9B58BA" w:rsidRDefault="009B58BA" w:rsidP="009B58BA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Форма проведения учебных аудиторных занятий</w:t>
      </w:r>
    </w:p>
    <w:p w:rsidR="009B58BA" w:rsidRDefault="009B58BA" w:rsidP="009B58BA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Цель и задачи учебного предмета</w:t>
      </w:r>
    </w:p>
    <w:p w:rsidR="009B58BA" w:rsidRDefault="009B58BA" w:rsidP="009B58BA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- Структура программы учебного предмета</w:t>
      </w:r>
    </w:p>
    <w:p w:rsidR="009B58BA" w:rsidRDefault="009B58BA" w:rsidP="009B58BA">
      <w:pPr>
        <w:pStyle w:val="a3"/>
        <w:spacing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- Методы обучения </w:t>
      </w:r>
    </w:p>
    <w:p w:rsidR="009B58BA" w:rsidRDefault="009B58BA" w:rsidP="009B58BA">
      <w:pPr>
        <w:pStyle w:val="a3"/>
        <w:spacing w:after="240" w:line="276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Описание материально-технических условий реализации учебного предмета</w:t>
      </w:r>
    </w:p>
    <w:p w:rsidR="009B58BA" w:rsidRDefault="009B58BA" w:rsidP="009B58BA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9B58BA" w:rsidRDefault="009B58BA" w:rsidP="009B58B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Характеристика учебного предмета, его место </w:t>
      </w:r>
    </w:p>
    <w:p w:rsidR="009B58BA" w:rsidRDefault="009B58BA" w:rsidP="009B58BA">
      <w:pPr>
        <w:spacing w:after="0" w:line="360" w:lineRule="auto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и роль в образовательном процессе</w:t>
      </w:r>
    </w:p>
    <w:p w:rsidR="009B58BA" w:rsidRDefault="009B58BA" w:rsidP="009B58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учебного предмета «Музыкальный инструмент (фортепиано)» разработана на основе «Рекомендаций по организации образовательной и методической деятельности при реализации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исполнительства на фортепиано в детских школах искусств.</w:t>
      </w:r>
    </w:p>
    <w:p w:rsidR="009B58BA" w:rsidRDefault="009B58BA" w:rsidP="009B5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Фортепиано является одним из самых популярных музыкальных инструментов, используемых и в профессиональной, и в любительской исполнительской практике. Разнообразный фортепианный репертуар включает музыку разных стилей и эпох, в том числе, классическую, популярную, джазовую. </w:t>
      </w:r>
    </w:p>
    <w:p w:rsidR="009B58BA" w:rsidRDefault="009B58BA" w:rsidP="009B5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навыков игры на фортепиано позволяет учащимся в дальнейшем самостоятельно осваивать различные музыкальные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инструменты, являющиеся «родственниками» фортепиано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интезатор, орган,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клависин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B58BA" w:rsidRDefault="009B58BA" w:rsidP="009B5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программа рассчитана на четырехлетний срок обучения.</w:t>
      </w:r>
    </w:p>
    <w:p w:rsidR="009B58BA" w:rsidRDefault="009B58BA" w:rsidP="009B5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детей, приступающих к освоению программы,  7 – 14 лет.</w:t>
      </w:r>
    </w:p>
    <w:p w:rsidR="009B58BA" w:rsidRDefault="009B58BA" w:rsidP="009B5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программа предполагает достаточную свободу в выборе репертуара и направлена, прежде всего, на развитие интересов самого учащегося.</w:t>
      </w:r>
    </w:p>
    <w:p w:rsidR="009B58BA" w:rsidRDefault="009B58BA" w:rsidP="009B5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Недельная нагрузка по предмету «Музыкальный инструмент (фортепиано)» составляет 2 часа в неделю. Занятия проходят в индивидуальной форме. В целях формирования навыков ансамблевого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объем недельной нагрузки может быть увеличен.</w:t>
      </w:r>
    </w:p>
    <w:p w:rsidR="009B58BA" w:rsidRDefault="009B58BA" w:rsidP="009B58BA">
      <w:pPr>
        <w:pStyle w:val="Body1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Эффективным способом музыкального развития детей является игра в ансамбле, в том числе, с педагогом, позволяющая 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совместными усилиями создавать художественный образ, </w:t>
      </w:r>
      <w:r>
        <w:rPr>
          <w:rFonts w:ascii="Times New Roman" w:hAnsi="Times New Roman"/>
          <w:sz w:val="28"/>
          <w:szCs w:val="28"/>
          <w:lang w:val="ru-RU"/>
        </w:rPr>
        <w:t xml:space="preserve">развивающая умение слушать друг друга, гармонический слух, формирующая навыки игры ритмично, синхронно. Ансамблевое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музицирование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доставляет большое удовольствие ученикам и позволяет им уже на первом этапе обучения почувствовать себя музыкантами. А позитивные эмоции всегда являются серьезным стимулом в индивидуальных занятиях музыкой.</w:t>
      </w:r>
    </w:p>
    <w:p w:rsidR="009B58BA" w:rsidRDefault="009B58BA" w:rsidP="009B5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Фортепиано как аккомпанирующий инструмент пользуется большой популярностью и любовью. Чаще всего именно эти ее возможности  являются мотивацией для  начала обучения игре на  фортепиано. Ученикам можно предложить большой выбор музыкального материала:  образцы классической музыки, старинные и современные романсы, эстрадная и джазовая музыка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популярные образцы классической музыки. </w:t>
      </w:r>
    </w:p>
    <w:p w:rsidR="009B58BA" w:rsidRDefault="009B58BA" w:rsidP="009B5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предполагает проведение итоговой аттестации в форме исполнения сольной программы (выпускного экзамена). </w:t>
      </w:r>
    </w:p>
    <w:p w:rsidR="009B58BA" w:rsidRDefault="009B58BA" w:rsidP="009B58BA">
      <w:pPr>
        <w:spacing w:after="0" w:line="360" w:lineRule="auto"/>
        <w:ind w:left="-567" w:firstLine="567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реализации учебного предмета</w:t>
      </w:r>
    </w:p>
    <w:p w:rsidR="009B58BA" w:rsidRDefault="009B58BA" w:rsidP="009B58BA">
      <w:pPr>
        <w:pStyle w:val="a3"/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реализации программы учебного предмета «Музыкальный инструмент (фортепиано)» со сроком обучения 4 года, продолжительность </w:t>
      </w:r>
      <w:r>
        <w:rPr>
          <w:rFonts w:ascii="Times New Roman" w:hAnsi="Times New Roman"/>
          <w:sz w:val="28"/>
          <w:szCs w:val="28"/>
        </w:rPr>
        <w:lastRenderedPageBreak/>
        <w:t xml:space="preserve">учебных занятий с первого по четвертый годы обучения составляет 34 недели в год. </w:t>
      </w:r>
    </w:p>
    <w:p w:rsidR="009B58BA" w:rsidRDefault="009B58BA" w:rsidP="009B58BA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58BA" w:rsidRDefault="009B58BA" w:rsidP="009B58B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Сведения о затратах учебного времени</w:t>
      </w:r>
    </w:p>
    <w:p w:rsidR="009B58BA" w:rsidRDefault="009B58BA" w:rsidP="009B58BA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1689"/>
        <w:gridCol w:w="872"/>
        <w:gridCol w:w="872"/>
        <w:gridCol w:w="871"/>
        <w:gridCol w:w="871"/>
        <w:gridCol w:w="871"/>
        <w:gridCol w:w="871"/>
        <w:gridCol w:w="871"/>
        <w:gridCol w:w="871"/>
        <w:gridCol w:w="912"/>
      </w:tblGrid>
      <w:tr w:rsidR="009B58BA" w:rsidTr="009B58B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учебной работы, нагрузки, аттестации</w:t>
            </w:r>
          </w:p>
        </w:tc>
        <w:tc>
          <w:tcPr>
            <w:tcW w:w="76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Затраты учебного времени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 часов</w:t>
            </w:r>
          </w:p>
        </w:tc>
      </w:tr>
      <w:tr w:rsidR="009B58BA" w:rsidTr="009B58B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Годы обучения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1-ый год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2-ой год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3–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4-ый год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8BA" w:rsidTr="009B58B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полугодия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8BA" w:rsidTr="009B58B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недель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58BA" w:rsidTr="009B58B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Аудиторные занятия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9B58BA" w:rsidTr="009B58B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Самостоятельная работа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9B58BA" w:rsidTr="009B58B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Максимальная учебная нагрузка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BA" w:rsidRDefault="009B58BA">
            <w:pPr>
              <w:spacing w:after="20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544</w:t>
            </w:r>
          </w:p>
        </w:tc>
      </w:tr>
    </w:tbl>
    <w:p w:rsidR="009B58BA" w:rsidRDefault="009B58BA" w:rsidP="009B58B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58BA" w:rsidRDefault="009B58BA" w:rsidP="009B58B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58BA" w:rsidRDefault="009B58BA" w:rsidP="009B58BA">
      <w:pPr>
        <w:pStyle w:val="a3"/>
        <w:spacing w:line="360" w:lineRule="auto"/>
        <w:jc w:val="center"/>
        <w:rPr>
          <w:rFonts w:ascii="Times New Roman" w:hAnsi="Times New Roman"/>
          <w:b/>
          <w:i/>
          <w:sz w:val="24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Объем учебного времени, предусмотренный учебным планом образовательной организации на реализацию учебного предмета</w:t>
      </w:r>
    </w:p>
    <w:p w:rsidR="009B58BA" w:rsidRDefault="009B58BA" w:rsidP="009B58BA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учебного предмета «Музыкальный инструмент (фортепиано)» при 4-летнем сроке обучения составляет 544 часов.  Из них: 272 часов – аудиторные занятия, 272 часов – самостоятельная работа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9B58BA" w:rsidRDefault="009B58BA" w:rsidP="009B58B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Форма проведения учебных занятий</w:t>
      </w:r>
    </w:p>
    <w:p w:rsidR="009B58BA" w:rsidRDefault="009B58BA" w:rsidP="009B58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>
        <w:rPr>
          <w:rFonts w:ascii="Times New Roman" w:eastAsia="Geeza Pro" w:hAnsi="Times New Roman"/>
          <w:color w:val="000000"/>
          <w:sz w:val="28"/>
          <w:szCs w:val="28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9B58BA" w:rsidRDefault="009B58BA" w:rsidP="009B58B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Цель учебного предмета</w:t>
      </w:r>
    </w:p>
    <w:p w:rsidR="009B58BA" w:rsidRDefault="009B58BA" w:rsidP="009B58BA">
      <w:pPr>
        <w:spacing w:after="0" w:line="36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Целью учебного предмета является обеспечение развития творческих способностей и индивидуальности учащегося, овладение знаниями и представлениями о фортепианном исполнительстве, формирование практических умений и навыков игры на фортепиано, устойчивого интереса к самостоятельной деятельности в области музыкального искусства.</w:t>
      </w:r>
    </w:p>
    <w:p w:rsidR="009B58BA" w:rsidRDefault="009B58BA" w:rsidP="009B58B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Задачи учебного предмета</w:t>
      </w:r>
    </w:p>
    <w:p w:rsidR="009B58BA" w:rsidRDefault="009B58BA" w:rsidP="009B5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предмета «Музыкальный инструмент (фортепиано)» являются:</w:t>
      </w:r>
    </w:p>
    <w:p w:rsidR="009B58BA" w:rsidRDefault="009B58BA" w:rsidP="009B58BA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детей с фортепиано, исполнительскими возможностями и разнообразием приемов игры;</w:t>
      </w:r>
    </w:p>
    <w:p w:rsidR="009B58BA" w:rsidRDefault="009B58BA" w:rsidP="009B58BA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навыков игры на музыкальном инструменте;</w:t>
      </w:r>
    </w:p>
    <w:p w:rsidR="009B58BA" w:rsidRDefault="009B58BA" w:rsidP="009B58BA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знаний в области музыкальной грамоты;</w:t>
      </w:r>
    </w:p>
    <w:p w:rsidR="009B58BA" w:rsidRDefault="009B58BA" w:rsidP="009B58BA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 знаний в области истории музыкальной культуры;</w:t>
      </w:r>
    </w:p>
    <w:p w:rsidR="009B58BA" w:rsidRDefault="009B58BA" w:rsidP="009B58BA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понятий о музыкальных стилях и жанрах;</w:t>
      </w:r>
    </w:p>
    <w:p w:rsidR="009B58BA" w:rsidRDefault="009B58BA" w:rsidP="009B58BA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9B58BA" w:rsidRDefault="009B58BA" w:rsidP="009B58BA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 детей трудолюбия, усидчивости, терпения, дисциплины;</w:t>
      </w:r>
    </w:p>
    <w:p w:rsidR="009B58BA" w:rsidRDefault="009B58BA" w:rsidP="009B58BA">
      <w:pPr>
        <w:numPr>
          <w:ilvl w:val="0"/>
          <w:numId w:val="2"/>
        </w:numPr>
        <w:tabs>
          <w:tab w:val="left" w:pos="993"/>
        </w:tabs>
        <w:suppressAutoHyphens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воспитание стремления к практическому использованию знаний и умений, приобретенных на занятиях, в быту,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9B58BA" w:rsidRDefault="009B58BA" w:rsidP="009B5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должно соединять в себе два главных и взаимосвязанных направления. Одно из них – формирование игровых навыков и приемов, становление исполнительского аппарата. Второе - развитие практических форм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фортепиано, в том числе, аккомпанирования, подбора по слуху. </w:t>
      </w:r>
    </w:p>
    <w:p w:rsidR="009B58BA" w:rsidRDefault="009B58BA" w:rsidP="009B58B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Структура программы</w:t>
      </w:r>
    </w:p>
    <w:p w:rsidR="009B58BA" w:rsidRDefault="009B58BA" w:rsidP="009B58BA">
      <w:pPr>
        <w:pStyle w:val="Body10"/>
        <w:spacing w:line="360" w:lineRule="auto"/>
        <w:ind w:firstLine="710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следующие разделы:</w:t>
      </w:r>
    </w:p>
    <w:p w:rsidR="009B58BA" w:rsidRDefault="009B58BA" w:rsidP="009B58B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lastRenderedPageBreak/>
        <w:t>сведения о затратах учебного времени, предусмотренного на освоение учебного предмета;</w:t>
      </w:r>
    </w:p>
    <w:p w:rsidR="009B58BA" w:rsidRDefault="009B58BA" w:rsidP="009B58B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распределение учебного материала по годам обучения;</w:t>
      </w:r>
    </w:p>
    <w:p w:rsidR="009B58BA" w:rsidRDefault="009B58BA" w:rsidP="009B58B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описание дидактических единиц учебного предмета;</w:t>
      </w:r>
    </w:p>
    <w:p w:rsidR="009B58BA" w:rsidRDefault="009B58BA" w:rsidP="009B58B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требования к уровню подготовки учащихся;</w:t>
      </w:r>
    </w:p>
    <w:p w:rsidR="009B58BA" w:rsidRDefault="009B58BA" w:rsidP="009B58B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sz w:val="28"/>
          <w:szCs w:val="28"/>
        </w:rPr>
      </w:pPr>
      <w:r>
        <w:rPr>
          <w:rFonts w:ascii="Times New Roman" w:eastAsia="Geeza Pro" w:hAnsi="Times New Roman"/>
          <w:sz w:val="28"/>
          <w:szCs w:val="28"/>
        </w:rPr>
        <w:t>формы и методы контроля, система оценок, итоговая аттестация;</w:t>
      </w:r>
    </w:p>
    <w:p w:rsidR="009B58BA" w:rsidRDefault="009B58BA" w:rsidP="009B58BA">
      <w:pPr>
        <w:pStyle w:val="a4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10"/>
        <w:jc w:val="both"/>
        <w:outlineLvl w:val="0"/>
        <w:rPr>
          <w:rFonts w:ascii="Times New Roman" w:eastAsia="ヒラギノ角ゴ Pro W3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методическое обеспечение учебного процесса.</w:t>
      </w:r>
    </w:p>
    <w:p w:rsidR="009B58BA" w:rsidRDefault="009B58BA" w:rsidP="009B58BA">
      <w:pPr>
        <w:spacing w:after="0" w:line="360" w:lineRule="auto"/>
        <w:ind w:firstLine="710"/>
        <w:jc w:val="both"/>
        <w:outlineLvl w:val="0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В соответствии с данными направлениями строится основной раздел    программы «Содержание учебного предмета».</w:t>
      </w:r>
    </w:p>
    <w:p w:rsidR="009B58BA" w:rsidRDefault="009B58BA" w:rsidP="009B58B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58BA" w:rsidRDefault="009B58BA" w:rsidP="009B58B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B58BA" w:rsidRDefault="009B58BA" w:rsidP="009B58BA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9B58BA" w:rsidRDefault="009B58BA" w:rsidP="009B58BA">
      <w:pPr>
        <w:pStyle w:val="Body10"/>
        <w:spacing w:line="360" w:lineRule="auto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9B58BA" w:rsidRDefault="009B58BA" w:rsidP="009B58BA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словесный (объяснение, беседа, рассказ);</w:t>
      </w:r>
    </w:p>
    <w:p w:rsidR="009B58BA" w:rsidRDefault="009B58BA" w:rsidP="009B58BA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наглядный (показ, наблюдение, демонстрация приемов работы);</w:t>
      </w:r>
    </w:p>
    <w:p w:rsidR="009B58BA" w:rsidRDefault="009B58BA" w:rsidP="009B58BA">
      <w:pPr>
        <w:pStyle w:val="1"/>
        <w:spacing w:line="360" w:lineRule="auto"/>
        <w:ind w:left="0"/>
        <w:jc w:val="both"/>
        <w:rPr>
          <w:rFonts w:ascii="Times New Roman" w:eastAsia="Geeza Pro" w:hAnsi="Times New Roman"/>
          <w:color w:val="000000"/>
          <w:sz w:val="28"/>
          <w:szCs w:val="28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Geeza Pro" w:hAnsi="Times New Roman"/>
          <w:color w:val="000000"/>
          <w:sz w:val="28"/>
          <w:szCs w:val="28"/>
        </w:rPr>
        <w:t>практический</w:t>
      </w:r>
      <w:proofErr w:type="gramEnd"/>
      <w:r>
        <w:rPr>
          <w:rFonts w:ascii="Times New Roman" w:eastAsia="Geeza Pro" w:hAnsi="Times New Roman"/>
          <w:color w:val="000000"/>
          <w:sz w:val="28"/>
          <w:szCs w:val="28"/>
        </w:rPr>
        <w:t xml:space="preserve"> (освоение приемов игры на инструменте);</w:t>
      </w:r>
    </w:p>
    <w:p w:rsidR="009B58BA" w:rsidRDefault="009B58BA" w:rsidP="009B58BA">
      <w:pPr>
        <w:pStyle w:val="1"/>
        <w:spacing w:line="360" w:lineRule="auto"/>
        <w:ind w:left="0"/>
        <w:jc w:val="both"/>
        <w:rPr>
          <w:rStyle w:val="a6"/>
          <w:i w:val="0"/>
          <w:iCs w:val="0"/>
        </w:rPr>
      </w:pPr>
      <w:r>
        <w:rPr>
          <w:rFonts w:ascii="Times New Roman" w:eastAsia="Geeza Pro" w:hAnsi="Times New Roman"/>
          <w:color w:val="000000"/>
          <w:sz w:val="28"/>
          <w:szCs w:val="28"/>
        </w:rPr>
        <w:t>- эмоциональный (подбор ассоциаций, образов, художественные впечатления).</w:t>
      </w:r>
    </w:p>
    <w:p w:rsidR="009B58BA" w:rsidRDefault="009B58BA" w:rsidP="009B58BA">
      <w:pPr>
        <w:spacing w:after="0" w:line="360" w:lineRule="auto"/>
        <w:jc w:val="center"/>
        <w:rPr>
          <w:b/>
          <w:i/>
        </w:rPr>
      </w:pPr>
      <w:r>
        <w:rPr>
          <w:rFonts w:ascii="Times New Roman" w:hAnsi="Times New Roman"/>
          <w:b/>
          <w:i/>
          <w:sz w:val="28"/>
          <w:szCs w:val="28"/>
        </w:rPr>
        <w:t>Описание материально-технических условий реализации учебного предмета</w:t>
      </w:r>
    </w:p>
    <w:p w:rsidR="009B58BA" w:rsidRDefault="009B58BA" w:rsidP="009B58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учащийся обеспечивается доступом к библиотечным фондам и фондам аудио и видеозаписей школьной библиотеки. Во время самостоятельной работы учащиеся могут пользоваться Интернетом для сбора дополнительного материала по изучению предложенных тем.</w:t>
      </w:r>
    </w:p>
    <w:p w:rsidR="009B58BA" w:rsidRDefault="009B58BA" w:rsidP="009B58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Библиотечный фонд укомплектовывается печатными, электронными изданиями, учебно-методической и нотной литературой.</w:t>
      </w:r>
    </w:p>
    <w:p w:rsidR="00D35A07" w:rsidRDefault="00D35A07"/>
    <w:sectPr w:rsidR="00D35A07" w:rsidSect="00D35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AC4"/>
    <w:multiLevelType w:val="hybridMultilevel"/>
    <w:tmpl w:val="3FBED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7443E9"/>
    <w:multiLevelType w:val="hybridMultilevel"/>
    <w:tmpl w:val="5EAECE1E"/>
    <w:lvl w:ilvl="0" w:tplc="58DA1AF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B58BA"/>
    <w:rsid w:val="009B58BA"/>
    <w:rsid w:val="00D35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8B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58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B58BA"/>
    <w:pPr>
      <w:suppressAutoHyphens w:val="0"/>
      <w:spacing w:line="240" w:lineRule="atLeast"/>
      <w:ind w:left="720"/>
      <w:contextualSpacing/>
    </w:pPr>
    <w:rPr>
      <w:rFonts w:cs="Times New Roman"/>
      <w:lang w:eastAsia="en-US"/>
    </w:rPr>
  </w:style>
  <w:style w:type="character" w:customStyle="1" w:styleId="Body1">
    <w:name w:val="Body 1 Знак"/>
    <w:basedOn w:val="a0"/>
    <w:link w:val="Body10"/>
    <w:locked/>
    <w:rsid w:val="009B58BA"/>
    <w:rPr>
      <w:rFonts w:ascii="Helvetica" w:eastAsia="ヒラギノ角ゴ Pro W3" w:hAnsi="Helvetica" w:cs="Helvetica"/>
      <w:color w:val="000000"/>
      <w:sz w:val="24"/>
      <w:lang w:val="en-US"/>
    </w:rPr>
  </w:style>
  <w:style w:type="paragraph" w:customStyle="1" w:styleId="Body10">
    <w:name w:val="Body 1"/>
    <w:link w:val="Body1"/>
    <w:rsid w:val="009B58BA"/>
    <w:pPr>
      <w:spacing w:after="0" w:line="240" w:lineRule="auto"/>
    </w:pPr>
    <w:rPr>
      <w:rFonts w:ascii="Helvetica" w:eastAsia="ヒラギノ角ゴ Pro W3" w:hAnsi="Helvetica" w:cs="Helvetica"/>
      <w:color w:val="000000"/>
      <w:sz w:val="24"/>
      <w:lang w:val="en-US"/>
    </w:rPr>
  </w:style>
  <w:style w:type="paragraph" w:customStyle="1" w:styleId="1">
    <w:name w:val="Абзац списка1"/>
    <w:basedOn w:val="a"/>
    <w:rsid w:val="009B58BA"/>
    <w:pPr>
      <w:spacing w:after="0" w:line="240" w:lineRule="auto"/>
      <w:ind w:left="720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9B58BA"/>
    <w:pPr>
      <w:spacing w:after="0" w:line="240" w:lineRule="auto"/>
    </w:pPr>
    <w:rPr>
      <w:rFonts w:ascii="Arial" w:eastAsia="Times New Roman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qFormat/>
    <w:rsid w:val="009B58B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0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1115</Words>
  <Characters>6362</Characters>
  <Application>Microsoft Office Word</Application>
  <DocSecurity>0</DocSecurity>
  <Lines>53</Lines>
  <Paragraphs>14</Paragraphs>
  <ScaleCrop>false</ScaleCrop>
  <Company>Microsoft</Company>
  <LinksUpToDate>false</LinksUpToDate>
  <CharactersWithSpaces>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2019-06-26T12:33:00Z</dcterms:created>
  <dcterms:modified xsi:type="dcterms:W3CDTF">2019-06-26T12:35:00Z</dcterms:modified>
</cp:coreProperties>
</file>