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1D" w:rsidRDefault="0041341D" w:rsidP="0041341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Детская музыкальная школа № 1 города Невинномысска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ДОПОЛНИТЕЛЬНАЯ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 ПРОГРАММА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ОБЛАСТИ    МУЗЫКАЛЬНОГО   ИСКУССТВА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по учебному предмету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Клавишный синтезатор</w:t>
      </w:r>
      <w:r>
        <w:rPr>
          <w:rFonts w:ascii="Times New Roman" w:hAnsi="Times New Roman" w:cs="Times New Roman"/>
          <w:b/>
          <w:bCs/>
          <w:sz w:val="32"/>
          <w:szCs w:val="32"/>
        </w:rPr>
        <w:t>» (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специальность)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 </w:t>
      </w:r>
      <w:r>
        <w:rPr>
          <w:rFonts w:ascii="Times New Roman CYR" w:hAnsi="Times New Roman CYR" w:cs="Times New Roman CYR"/>
          <w:sz w:val="28"/>
          <w:szCs w:val="28"/>
        </w:rPr>
        <w:t>срок обучения  5 лет)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</w:t>
      </w:r>
    </w:p>
    <w:p w:rsidR="0041341D" w:rsidRDefault="0041341D" w:rsidP="004134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преподаватель Просвирина Е.В.        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1341D" w:rsidRDefault="0041341D" w:rsidP="0041341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Невинномысск 2018 г</w:t>
      </w:r>
    </w:p>
    <w:p w:rsidR="0041341D" w:rsidRDefault="0041341D" w:rsidP="0041341D"/>
    <w:p w:rsidR="0041341D" w:rsidRDefault="0041341D" w:rsidP="0041341D"/>
    <w:p w:rsidR="0041341D" w:rsidRDefault="0041341D" w:rsidP="0041341D"/>
    <w:p w:rsidR="0041341D" w:rsidRDefault="0041341D" w:rsidP="0041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      Пояснительная записка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Срок реализации учебного предмета;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Объем учебного времени, предусмотренного учебным планом образовательного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учреждения на реализацию учебного предмета;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Форма проведения учебных аудиторных занятий;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Цель и задачи учебного предмета;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Обоснование структуры программы учебного предмета;</w:t>
      </w:r>
    </w:p>
    <w:p w:rsidR="0041341D" w:rsidRDefault="0041341D" w:rsidP="004134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Описание материально-технических условий реализации учебного предмета;</w:t>
      </w:r>
    </w:p>
    <w:p w:rsidR="0041341D" w:rsidRDefault="0041341D" w:rsidP="004134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41341D" w:rsidRDefault="0041341D" w:rsidP="004134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Пояснительная записка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Характеристика учебного предмета, его место и роль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в образовательном процессе</w:t>
      </w:r>
    </w:p>
    <w:p w:rsidR="0041341D" w:rsidRDefault="0041341D" w:rsidP="004134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Дополнительная образовательная программа по синтезатору относится к художественно – эстетической направленности, реализации программ дополнительного образования. Направление: обучение детей игре на синтезаторе, вид программы – модифицированный. Уровень – общекультурный.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Внедрение инновационных технологий в традиционный процесс обучения – занятие очень увлекательное и интересное, требующее от педагога-музыканта информационной грамотности, стремления к самообразованию, умения творчески и оригинально мыслить. Педагог-музыкант должен обладать соответствующим уровнем музыкальной компетентности, являющейся одной из сторон его профессионализма. 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качестве одного из инструментов информатизации музыкального обучения выступает клавишный синтезатор. Приобщение учащихся к новому виду деятельности – электронному музыкальному творчеству является актуальным в связи с общей тенденцией информатизации образования, что и привело автора к необходимости создания образовательной программы. 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Клавишный синтезатор предъявляет музыканту иные, по сравнению с традиционными механическими или электронными аналоговыми инструментами, более универсальные требования. Если раньше музыкант мог взять на себя одну из трех ролей: композитора, исполнителя или звукорежиссера, то сегодня, опираясь на новый инструментарий, он объединяет в своем творчестве все эти виды деятельности. Благодаря использованию компьютерных технологий и опоре на программные заготовки каждый из этих видов деятельности приобретает более простые формы. Творчество музыканта, таким образом, становится не только более многогранным и увлекательным, но одновременно – простым и продуктивным. 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Все это делает клавишный синтезатор чрезвычайно ценным средством музыкального обучения. Широкий фронт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музыкального мышления ученика и развитию в более полной мере его музыкальных способностей. А простота и доступность данной деятельности позволяет значительно расширить круг вовлеченных в нее детей.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обосновании подхода к обучению детей игре на синтезаторе, как инструменте, все более популярном в последнее время в подростковой среде с одной стороны, и, необходимостью внедрения в музыкальное образование новых информационных технологий с другой. Обращение к синтезатору способствует преодолению разрыва между электроакустической аурой бытования музыки в реальной жизни и традиционным звуковым материалом школьного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музицирования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Его использование способствует обогащению музыкального кругозора учащихся. На основе собственной творческой практики учащиеся приобретают возможность получить важные знания о строении музыкальных произведений, почувствовать выразительность того или иного художественного средства, а значит, их постижение музыкального искусства становится более глубоким. 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Синтезатор дает возможность одному музыканту сочетать в своей деятельности три роли: композитора, исполнителя и звукорежиссера, предоставляя ему возможность выбора тембров, их обработки, записи музыки в память инструмента и т.д. Использование синтезатора в обучении учащихся класса специального фортепиано целесообразно, так как они уже имеют необходимую музыкальную базу: музыкальную грамоту, чтение с листа, технические навыки.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Срок реализации учебного предмета</w:t>
      </w:r>
    </w:p>
    <w:p w:rsidR="0041341D" w:rsidRDefault="0041341D" w:rsidP="0041341D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«Клавишный </w:t>
      </w:r>
      <w:r>
        <w:rPr>
          <w:rFonts w:ascii="Times New Roman CYR" w:hAnsi="Times New Roman CYR" w:cs="Times New Roman CYR"/>
          <w:sz w:val="28"/>
          <w:szCs w:val="28"/>
        </w:rPr>
        <w:t>синтезатор</w:t>
      </w:r>
      <w:r>
        <w:rPr>
          <w:rFonts w:ascii="Times New Roman" w:hAnsi="Times New Roman" w:cs="Times New Roman"/>
          <w:sz w:val="28"/>
          <w:szCs w:val="28"/>
        </w:rPr>
        <w:t>» - 5 лет</w:t>
      </w:r>
      <w:r>
        <w:rPr>
          <w:rFonts w:ascii="Times New Roman CYR" w:hAnsi="Times New Roman CYR" w:cs="Times New Roman CYR"/>
          <w:sz w:val="28"/>
          <w:szCs w:val="28"/>
        </w:rPr>
        <w:t>. Программа предназначена для обучения детей в возрасте от 7до 17 лет (1-11 класс) игре на синтезаторе.  Занятия проводятся индивидуально 2 раза в неделю по 40 минут.          Нормативный срок обучения – 5  лет.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42" w:type="dxa"/>
        <w:tblLayout w:type="fixed"/>
        <w:tblLook w:val="04A0"/>
      </w:tblPr>
      <w:tblGrid>
        <w:gridCol w:w="5581"/>
        <w:gridCol w:w="2695"/>
      </w:tblGrid>
      <w:tr w:rsidR="0041341D" w:rsidTr="0041341D">
        <w:trPr>
          <w:trHeight w:val="1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1D" w:rsidRDefault="004134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1D" w:rsidRDefault="004134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1– 5 </w:t>
            </w:r>
          </w:p>
        </w:tc>
      </w:tr>
      <w:tr w:rsidR="0041341D" w:rsidTr="0041341D">
        <w:trPr>
          <w:trHeight w:val="1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1D" w:rsidRDefault="004134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Максимальная учебная нагрузка</w:t>
            </w:r>
          </w:p>
          <w:p w:rsidR="0041341D" w:rsidRDefault="004134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часах)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1D" w:rsidRDefault="004134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</w:t>
            </w:r>
          </w:p>
        </w:tc>
      </w:tr>
      <w:tr w:rsidR="0041341D" w:rsidTr="0041341D">
        <w:trPr>
          <w:trHeight w:val="1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1D" w:rsidRDefault="004134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Количество</w:t>
            </w:r>
          </w:p>
          <w:p w:rsidR="0041341D" w:rsidRDefault="004134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1D" w:rsidRDefault="004134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340 </w:t>
            </w:r>
          </w:p>
        </w:tc>
      </w:tr>
      <w:tr w:rsidR="0041341D" w:rsidTr="0041341D">
        <w:trPr>
          <w:trHeight w:val="1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1D" w:rsidRDefault="004134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  <w:p w:rsidR="0041341D" w:rsidRDefault="004134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часов на внеаудиторные занятия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1D" w:rsidRDefault="004134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170 </w:t>
            </w:r>
          </w:p>
        </w:tc>
      </w:tr>
    </w:tbl>
    <w:p w:rsidR="0041341D" w:rsidRDefault="0041341D" w:rsidP="0041341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Форма проведения учебных аудиторных занятий</w:t>
      </w:r>
    </w:p>
    <w:p w:rsidR="0041341D" w:rsidRDefault="0041341D" w:rsidP="0041341D">
      <w:pPr>
        <w:tabs>
          <w:tab w:val="left" w:pos="426"/>
        </w:tabs>
        <w:autoSpaceDE w:val="0"/>
        <w:autoSpaceDN w:val="0"/>
        <w:adjustRightInd w:val="0"/>
        <w:spacing w:after="0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41341D" w:rsidRDefault="0041341D" w:rsidP="004134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Форма проведения учебных аудиторных занятий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индивидуальная, продолжительность урока - 40 минут.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Главная задача, стоящая перед современной музыкальной педагогикой – всестороннее комплексное воспитание учащихся. Важную роль в этом процессе играет совершенствование преподавания на основе широкого использования методов и форм обучения, способствующих развитию у детей интереса к музыке и пробуждению их творческих сил. 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воспитательной и музыкально-образовательной деятельности можно разделить на основные, дополнительные и формы самообразования учащихся.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формой учебной работы является индивидуальное занятие педагога с учеником. Такая форма работы создаёт необходимые условия для внимательного всестороннего изучения и воспитания каждого ребёнка.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  <w:u w:val="single"/>
        </w:rPr>
        <w:t>Виды внеаудиторной работы: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выполнение домашнего задания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подготовка к концертным выступлениям;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посещение концертов, спектаклей и др.;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участие учеников в концертах, творческих мероприятиях и культурно-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просветительской деятельности образовательной организации и др.</w:t>
      </w: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41341D" w:rsidRDefault="0041341D" w:rsidP="004134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Время на самостоятельную работу учащихся в неделю определяется с учетом минимальных затрат на подготовку домашнего задания. Программа предусматривает регулярность и систематичность самостоятельных занятий.</w:t>
      </w:r>
    </w:p>
    <w:p w:rsidR="0041341D" w:rsidRDefault="0041341D" w:rsidP="0041341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Цель и задачи учебного предмета</w:t>
      </w:r>
    </w:p>
    <w:p w:rsidR="0041341D" w:rsidRDefault="0041341D" w:rsidP="004134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</w:p>
    <w:p w:rsidR="0041341D" w:rsidRDefault="0041341D" w:rsidP="004134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Освоение навыков игры на синтезаторе, направленных на формирование всесторонне развитой, творческой личности;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риобщение учащихся 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музицированию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клавишном синтезаторе в самых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 и на этой основе формирование музыкальности учащихся, их эстетической и нравственной культуры</w:t>
      </w:r>
      <w:proofErr w:type="gramEnd"/>
    </w:p>
    <w:p w:rsidR="0041341D" w:rsidRDefault="0041341D" w:rsidP="004134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41341D" w:rsidRDefault="0041341D" w:rsidP="004134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Развивающие: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развитие музыкальных способностей;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развитие творческих способностей;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развитие памяти, воображения, усидчивости, терпения, мышления;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Развить умение жанровой музыкальной импровизации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Обучающие: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Сформировать общее представление о работе синтезатора, его устройстве, художественных и акустических эффектах.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приобретение основных исполнительских навыков игры на синтезаторе;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приобретение навыков ансамблевой игры, чтения с листа;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приобретение необходимых навыков 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самостоятельного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музицирования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приобретение навыков самостоятельной работы над произведением;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овладение основами аккомпанемента.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освоить приемы практического применения основных функциональных аккордов.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освоить умения аранжировки произведений, изученных в классе фортепиано.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Воспитательные: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воспитание культуры личности;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эстетическое и нравственное воспитание учащихся, путём изучения лучших образцов мировой музыкальной культуры на основе осознанного восприятия музыки;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воспитание трудолюбия.</w:t>
      </w:r>
    </w:p>
    <w:p w:rsidR="0041341D" w:rsidRDefault="0041341D" w:rsidP="0041341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Обоснование структуры программы учебного предмета</w:t>
      </w:r>
    </w:p>
    <w:p w:rsidR="0041341D" w:rsidRDefault="0041341D" w:rsidP="0041341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/>
        <w:ind w:left="20" w:right="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Обоснованием структуры программы являются ФГТ, отражающие все       аспекты работы преподавателя с учеником.</w:t>
      </w:r>
    </w:p>
    <w:p w:rsidR="0041341D" w:rsidRDefault="0041341D" w:rsidP="0041341D">
      <w:pPr>
        <w:autoSpaceDE w:val="0"/>
        <w:autoSpaceDN w:val="0"/>
        <w:adjustRightInd w:val="0"/>
        <w:spacing w:after="0"/>
        <w:ind w:left="20" w:hanging="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Программа содержит следующие разделы:</w:t>
      </w:r>
    </w:p>
    <w:p w:rsidR="0041341D" w:rsidRDefault="0041341D" w:rsidP="0041341D">
      <w:pPr>
        <w:tabs>
          <w:tab w:val="left" w:pos="1023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сведения о затратах учебного времени, предусмотренного на освоение</w:t>
      </w:r>
    </w:p>
    <w:p w:rsidR="0041341D" w:rsidRDefault="0041341D" w:rsidP="0041341D">
      <w:pPr>
        <w:autoSpaceDE w:val="0"/>
        <w:autoSpaceDN w:val="0"/>
        <w:adjustRightInd w:val="0"/>
        <w:spacing w:after="0"/>
        <w:ind w:left="20" w:hanging="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учебного предмета; </w:t>
      </w:r>
    </w:p>
    <w:p w:rsidR="0041341D" w:rsidRDefault="0041341D" w:rsidP="0041341D">
      <w:pPr>
        <w:autoSpaceDE w:val="0"/>
        <w:autoSpaceDN w:val="0"/>
        <w:adjustRightInd w:val="0"/>
        <w:spacing w:after="0"/>
        <w:ind w:left="20" w:hanging="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распределение учебного материала по годам обучения;</w:t>
      </w:r>
    </w:p>
    <w:p w:rsidR="0041341D" w:rsidRDefault="0041341D" w:rsidP="0041341D">
      <w:pPr>
        <w:tabs>
          <w:tab w:val="left" w:pos="1023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описание дидактических единиц учебного предмета;</w:t>
      </w:r>
    </w:p>
    <w:p w:rsidR="0041341D" w:rsidRDefault="0041341D" w:rsidP="0041341D">
      <w:pPr>
        <w:tabs>
          <w:tab w:val="left" w:pos="101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требования к уровню подготовки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1341D" w:rsidRDefault="0041341D" w:rsidP="0041341D">
      <w:pPr>
        <w:tabs>
          <w:tab w:val="left" w:pos="1023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формы и методы контроля, система оценок;</w:t>
      </w:r>
    </w:p>
    <w:p w:rsidR="0041341D" w:rsidRDefault="0041341D" w:rsidP="0041341D">
      <w:pPr>
        <w:tabs>
          <w:tab w:val="left" w:pos="1018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методическое обеспечение учебного процесса.</w:t>
      </w:r>
    </w:p>
    <w:p w:rsidR="0041341D" w:rsidRDefault="0041341D" w:rsidP="004134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1D" w:rsidRDefault="0041341D" w:rsidP="004134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41D" w:rsidRDefault="0041341D" w:rsidP="004134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Описание  материально-технических  условий  реализаций</w:t>
      </w:r>
    </w:p>
    <w:p w:rsidR="0041341D" w:rsidRDefault="0041341D" w:rsidP="004134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учебного предмета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Класс для занятий по клавишному синтезатору должен отвечать необходимым санитарно-гигиеническим нормам: естественная вентиляция, хорошее освещение и температурный режим. В этом классе должны находиться: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синтезатор (в комплекте с адаптером, пультом, подставкой);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электрическая розетка;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>нотная литература;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книги по музыке, справочные издания;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стол преподавателя – 1;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стул для преподавателя и ученика – 2.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Для организации концертных выступлений учащихся нужно также иметь усилитель и акустические колонки. В целях балансировки звучания к этому может быть добавлен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микшерный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пульт. Желательно также наличие звукового процессора, который позволяет облагородить электронное звучание и значительно расширить его выразительные возможности.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41341D" w:rsidRDefault="0041341D" w:rsidP="004134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Учебные аудитории для занятий по учебному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Клавишный  синтезатор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должны иметь площадь не менее 9 кв.м. В образовательном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учреждении создаются условия для содержания, своевременного обслуживания и ремонта музыкальных инструментов.</w:t>
      </w:r>
    </w:p>
    <w:p w:rsidR="00961BBB" w:rsidRDefault="00961BBB"/>
    <w:sectPr w:rsidR="00961BBB" w:rsidSect="0096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1D"/>
    <w:rsid w:val="0041341D"/>
    <w:rsid w:val="0096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1461</Words>
  <Characters>8333</Characters>
  <Application>Microsoft Office Word</Application>
  <DocSecurity>0</DocSecurity>
  <Lines>69</Lines>
  <Paragraphs>19</Paragraphs>
  <ScaleCrop>false</ScaleCrop>
  <Company>Microsoft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2019-06-26T13:14:00Z</dcterms:created>
  <dcterms:modified xsi:type="dcterms:W3CDTF">2019-06-26T13:15:00Z</dcterms:modified>
</cp:coreProperties>
</file>