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62" w:rsidRDefault="00F37862" w:rsidP="005011E8">
      <w:pPr>
        <w:ind w:left="-567" w:right="-143"/>
      </w:pPr>
    </w:p>
    <w:p w:rsidR="005011E8" w:rsidRPr="00A77B98" w:rsidRDefault="005011E8" w:rsidP="00A77B98">
      <w:pPr>
        <w:spacing w:line="276" w:lineRule="auto"/>
        <w:jc w:val="center"/>
        <w:rPr>
          <w:sz w:val="32"/>
          <w:szCs w:val="32"/>
        </w:rPr>
      </w:pPr>
      <w:r w:rsidRPr="00762719">
        <w:rPr>
          <w:sz w:val="28"/>
          <w:szCs w:val="28"/>
        </w:rPr>
        <w:t xml:space="preserve"> </w:t>
      </w:r>
      <w:r w:rsidR="006F02E5">
        <w:rPr>
          <w:sz w:val="28"/>
          <w:szCs w:val="28"/>
        </w:rPr>
        <w:t xml:space="preserve">                              </w:t>
      </w:r>
      <w:r w:rsidR="00A91B88">
        <w:rPr>
          <w:sz w:val="28"/>
          <w:szCs w:val="28"/>
        </w:rPr>
        <w:t xml:space="preserve">                                                                                           </w:t>
      </w:r>
      <w:r w:rsidR="006F02E5">
        <w:rPr>
          <w:sz w:val="28"/>
          <w:szCs w:val="28"/>
        </w:rPr>
        <w:t xml:space="preserve"> </w:t>
      </w:r>
      <w:r w:rsidR="00A91B88">
        <w:rPr>
          <w:sz w:val="28"/>
          <w:szCs w:val="28"/>
        </w:rPr>
        <w:t xml:space="preserve">                                                    </w:t>
      </w:r>
      <w:r w:rsidR="00A77B98">
        <w:rPr>
          <w:sz w:val="28"/>
          <w:szCs w:val="28"/>
        </w:rPr>
        <w:t xml:space="preserve">САЙТЫ                                                                                                                                        </w:t>
      </w:r>
      <w:r w:rsidR="00A91B88" w:rsidRPr="00A77B98">
        <w:rPr>
          <w:sz w:val="32"/>
          <w:szCs w:val="32"/>
        </w:rPr>
        <w:t xml:space="preserve">в </w:t>
      </w:r>
      <w:r w:rsidRPr="00A77B98">
        <w:rPr>
          <w:sz w:val="32"/>
          <w:szCs w:val="32"/>
        </w:rPr>
        <w:t>ин</w:t>
      </w:r>
      <w:r w:rsidR="00A91B88" w:rsidRPr="00A77B98">
        <w:rPr>
          <w:sz w:val="32"/>
          <w:szCs w:val="32"/>
        </w:rPr>
        <w:t>формационно-телекоммуникационной</w:t>
      </w:r>
      <w:r w:rsidRPr="00A77B98">
        <w:rPr>
          <w:sz w:val="32"/>
          <w:szCs w:val="32"/>
        </w:rPr>
        <w:t xml:space="preserve"> </w:t>
      </w:r>
      <w:r w:rsidR="00A77B98" w:rsidRPr="00A77B98">
        <w:rPr>
          <w:sz w:val="32"/>
          <w:szCs w:val="32"/>
        </w:rPr>
        <w:t>сети Интернет,</w:t>
      </w:r>
    </w:p>
    <w:p w:rsidR="002D1BFA" w:rsidRPr="00A77B98" w:rsidRDefault="00A77B98" w:rsidP="00A77B98">
      <w:pPr>
        <w:spacing w:line="276" w:lineRule="auto"/>
        <w:ind w:right="-284"/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proofErr w:type="gramStart"/>
      <w:r w:rsidRPr="00A77B98">
        <w:rPr>
          <w:sz w:val="32"/>
          <w:szCs w:val="32"/>
        </w:rPr>
        <w:t>на которых размещена информация о правах ребенка</w:t>
      </w:r>
      <w:r>
        <w:rPr>
          <w:sz w:val="32"/>
          <w:szCs w:val="32"/>
        </w:rPr>
        <w:t>.</w:t>
      </w:r>
      <w:r w:rsidRPr="00A77B98">
        <w:rPr>
          <w:sz w:val="32"/>
          <w:szCs w:val="32"/>
        </w:rPr>
        <w:t xml:space="preserve">                                                   </w:t>
      </w:r>
      <w:proofErr w:type="gramEnd"/>
    </w:p>
    <w:p w:rsidR="00A91B88" w:rsidRDefault="00A91B88" w:rsidP="00A77B98">
      <w:pPr>
        <w:spacing w:line="276" w:lineRule="auto"/>
        <w:ind w:right="-284"/>
        <w:jc w:val="center"/>
        <w:rPr>
          <w:sz w:val="28"/>
          <w:szCs w:val="28"/>
        </w:rPr>
      </w:pPr>
    </w:p>
    <w:p w:rsidR="00A77B98" w:rsidRPr="00A77B98" w:rsidRDefault="00543D19" w:rsidP="00A77B98">
      <w:pPr>
        <w:pStyle w:val="p106"/>
        <w:spacing w:before="0" w:beforeAutospacing="0" w:after="0" w:afterAutospacing="0" w:line="360" w:lineRule="auto"/>
        <w:rPr>
          <w:sz w:val="28"/>
          <w:szCs w:val="28"/>
        </w:rPr>
      </w:pPr>
      <w:hyperlink r:id="rId6" w:tgtFrame="_blank" w:history="1">
        <w:r w:rsidR="00A77B98" w:rsidRPr="00A77B98">
          <w:rPr>
            <w:rStyle w:val="s17"/>
            <w:color w:val="0000FF"/>
            <w:sz w:val="28"/>
            <w:szCs w:val="28"/>
            <w:u w:val="single"/>
          </w:rPr>
          <w:t>http://school-sector</w:t>
        </w:r>
      </w:hyperlink>
      <w:r w:rsidR="00A77B98" w:rsidRPr="00A77B98">
        <w:rPr>
          <w:rStyle w:val="s18"/>
          <w:sz w:val="28"/>
          <w:szCs w:val="28"/>
        </w:rPr>
        <w:t xml:space="preserve">, </w:t>
      </w:r>
      <w:proofErr w:type="spellStart"/>
      <w:r w:rsidR="00A77B98" w:rsidRPr="00A77B98">
        <w:rPr>
          <w:rStyle w:val="s18"/>
          <w:sz w:val="28"/>
          <w:szCs w:val="28"/>
        </w:rPr>
        <w:t>relarn</w:t>
      </w:r>
      <w:proofErr w:type="spellEnd"/>
      <w:r w:rsidR="00A77B98" w:rsidRPr="00A77B98">
        <w:rPr>
          <w:rStyle w:val="s18"/>
          <w:sz w:val="28"/>
          <w:szCs w:val="28"/>
        </w:rPr>
        <w:t xml:space="preserve">. </w:t>
      </w:r>
      <w:proofErr w:type="spellStart"/>
      <w:r w:rsidR="00A77B98" w:rsidRPr="00A77B98">
        <w:rPr>
          <w:rStyle w:val="s18"/>
          <w:sz w:val="28"/>
          <w:szCs w:val="28"/>
        </w:rPr>
        <w:t>ru</w:t>
      </w:r>
      <w:proofErr w:type="spellEnd"/>
      <w:r w:rsidR="00A77B98" w:rsidRPr="00A77B98">
        <w:rPr>
          <w:rStyle w:val="s18"/>
          <w:sz w:val="28"/>
          <w:szCs w:val="28"/>
        </w:rPr>
        <w:t>/</w:t>
      </w:r>
      <w:proofErr w:type="spellStart"/>
      <w:r w:rsidR="00A77B98" w:rsidRPr="00A77B98">
        <w:rPr>
          <w:rStyle w:val="s18"/>
          <w:sz w:val="28"/>
          <w:szCs w:val="28"/>
        </w:rPr>
        <w:t>prava</w:t>
      </w:r>
      <w:proofErr w:type="spellEnd"/>
      <w:r w:rsidR="00A77B98" w:rsidRPr="00A77B98">
        <w:rPr>
          <w:rStyle w:val="s11"/>
          <w:sz w:val="28"/>
          <w:szCs w:val="28"/>
        </w:rPr>
        <w:t xml:space="preserve"> - Программа «Права и дети в </w:t>
      </w:r>
      <w:proofErr w:type="spellStart"/>
      <w:proofErr w:type="gramStart"/>
      <w:r w:rsidR="00A77B98" w:rsidRPr="00A77B98">
        <w:rPr>
          <w:rStyle w:val="s11"/>
          <w:sz w:val="28"/>
          <w:szCs w:val="28"/>
        </w:rPr>
        <w:t>Интер</w:t>
      </w:r>
      <w:proofErr w:type="spellEnd"/>
      <w:r w:rsidR="00A77B98" w:rsidRPr="00A77B98">
        <w:rPr>
          <w:rStyle w:val="s11"/>
          <w:rFonts w:ascii="Cambria Math" w:hAnsi="Cambria Math" w:cs="Cambria Math"/>
          <w:sz w:val="28"/>
          <w:szCs w:val="28"/>
        </w:rPr>
        <w:t>​</w:t>
      </w:r>
      <w:proofErr w:type="spellStart"/>
      <w:r w:rsidR="00A77B98" w:rsidRPr="00A77B98">
        <w:rPr>
          <w:rStyle w:val="s11"/>
          <w:sz w:val="28"/>
          <w:szCs w:val="28"/>
        </w:rPr>
        <w:t>нете</w:t>
      </w:r>
      <w:proofErr w:type="spellEnd"/>
      <w:proofErr w:type="gramEnd"/>
      <w:r w:rsidR="00A77B98" w:rsidRPr="00A77B98">
        <w:rPr>
          <w:rStyle w:val="s11"/>
          <w:sz w:val="28"/>
          <w:szCs w:val="28"/>
        </w:rPr>
        <w:t>»</w:t>
      </w:r>
    </w:p>
    <w:p w:rsidR="00A77B98" w:rsidRPr="00A77B98" w:rsidRDefault="00A77B98" w:rsidP="00A77B98">
      <w:pPr>
        <w:pStyle w:val="p107"/>
        <w:spacing w:before="0" w:beforeAutospacing="0" w:after="0" w:afterAutospacing="0" w:line="360" w:lineRule="auto"/>
        <w:rPr>
          <w:sz w:val="28"/>
          <w:szCs w:val="28"/>
        </w:rPr>
      </w:pPr>
      <w:r w:rsidRPr="00A77B98">
        <w:rPr>
          <w:rStyle w:val="s16"/>
          <w:sz w:val="28"/>
          <w:szCs w:val="28"/>
        </w:rPr>
        <w:t> </w:t>
      </w:r>
      <w:hyperlink r:id="rId7" w:tgtFrame="_blank" w:history="1">
        <w:r w:rsidRPr="00A77B98">
          <w:rPr>
            <w:rStyle w:val="s17"/>
            <w:color w:val="0000FF"/>
            <w:sz w:val="28"/>
            <w:szCs w:val="28"/>
            <w:u w:val="single"/>
          </w:rPr>
          <w:t>http://www</w:t>
        </w:r>
      </w:hyperlink>
      <w:r w:rsidRPr="00A77B98">
        <w:rPr>
          <w:rStyle w:val="s18"/>
          <w:sz w:val="28"/>
          <w:szCs w:val="28"/>
        </w:rPr>
        <w:t xml:space="preserve">, у </w:t>
      </w:r>
      <w:proofErr w:type="spellStart"/>
      <w:r w:rsidRPr="00A77B98">
        <w:rPr>
          <w:rStyle w:val="s18"/>
          <w:sz w:val="28"/>
          <w:szCs w:val="28"/>
        </w:rPr>
        <w:t>centre</w:t>
      </w:r>
      <w:proofErr w:type="spellEnd"/>
      <w:r w:rsidRPr="00A77B98">
        <w:rPr>
          <w:rStyle w:val="s18"/>
          <w:sz w:val="28"/>
          <w:szCs w:val="28"/>
        </w:rPr>
        <w:t xml:space="preserve">, </w:t>
      </w:r>
      <w:proofErr w:type="spellStart"/>
      <w:r w:rsidRPr="00A77B98">
        <w:rPr>
          <w:rStyle w:val="s18"/>
          <w:sz w:val="28"/>
          <w:szCs w:val="28"/>
        </w:rPr>
        <w:t>org</w:t>
      </w:r>
      <w:proofErr w:type="spellEnd"/>
      <w:r w:rsidRPr="00A77B98">
        <w:rPr>
          <w:rStyle w:val="s11"/>
          <w:sz w:val="28"/>
          <w:szCs w:val="28"/>
        </w:rPr>
        <w:t xml:space="preserve"> - Молодежный центр прав человека (Москва)</w:t>
      </w:r>
    </w:p>
    <w:p w:rsidR="00A77B98" w:rsidRDefault="00543D19" w:rsidP="00A77B98">
      <w:pPr>
        <w:pStyle w:val="p106"/>
        <w:spacing w:before="0" w:beforeAutospacing="0" w:after="0" w:afterAutospacing="0" w:line="360" w:lineRule="auto"/>
        <w:rPr>
          <w:rStyle w:val="s11"/>
          <w:sz w:val="28"/>
          <w:szCs w:val="28"/>
        </w:rPr>
      </w:pPr>
      <w:hyperlink r:id="rId8" w:tgtFrame="_blank" w:history="1">
        <w:r w:rsidR="00A77B98" w:rsidRPr="00A77B98">
          <w:rPr>
            <w:rStyle w:val="s17"/>
            <w:color w:val="0000FF"/>
            <w:sz w:val="28"/>
            <w:szCs w:val="28"/>
            <w:u w:val="single"/>
          </w:rPr>
          <w:t>http://www</w:t>
        </w:r>
      </w:hyperlink>
      <w:r w:rsidR="00A77B98" w:rsidRPr="00A77B98">
        <w:rPr>
          <w:rStyle w:val="s18"/>
          <w:sz w:val="28"/>
          <w:szCs w:val="28"/>
        </w:rPr>
        <w:t xml:space="preserve">, </w:t>
      </w:r>
      <w:proofErr w:type="spellStart"/>
      <w:r w:rsidR="00A77B98" w:rsidRPr="00A77B98">
        <w:rPr>
          <w:rStyle w:val="s18"/>
          <w:sz w:val="28"/>
          <w:szCs w:val="28"/>
        </w:rPr>
        <w:t>hro</w:t>
      </w:r>
      <w:proofErr w:type="spellEnd"/>
      <w:r w:rsidR="00A77B98" w:rsidRPr="00A77B98">
        <w:rPr>
          <w:rStyle w:val="s18"/>
          <w:sz w:val="28"/>
          <w:szCs w:val="28"/>
        </w:rPr>
        <w:t xml:space="preserve">. </w:t>
      </w:r>
      <w:proofErr w:type="spellStart"/>
      <w:r w:rsidR="00A77B98" w:rsidRPr="00A77B98">
        <w:rPr>
          <w:rStyle w:val="s18"/>
          <w:sz w:val="28"/>
          <w:szCs w:val="28"/>
        </w:rPr>
        <w:t>org</w:t>
      </w:r>
      <w:proofErr w:type="spellEnd"/>
      <w:r w:rsidR="00A77B98" w:rsidRPr="00A77B98">
        <w:rPr>
          <w:rStyle w:val="s11"/>
          <w:sz w:val="28"/>
          <w:szCs w:val="28"/>
        </w:rPr>
        <w:t xml:space="preserve"> - Сайт правозащитных организаций</w:t>
      </w:r>
    </w:p>
    <w:p w:rsidR="0044377C" w:rsidRPr="00A77B98" w:rsidRDefault="0044377C" w:rsidP="00A77B98">
      <w:pPr>
        <w:pStyle w:val="p106"/>
        <w:spacing w:before="0" w:beforeAutospacing="0" w:after="0" w:afterAutospacing="0" w:line="360" w:lineRule="auto"/>
        <w:rPr>
          <w:sz w:val="28"/>
          <w:szCs w:val="28"/>
        </w:rPr>
      </w:pPr>
    </w:p>
    <w:p w:rsidR="00A91B88" w:rsidRDefault="00EA2D0F" w:rsidP="00A91B88">
      <w:pPr>
        <w:ind w:right="-284"/>
        <w:jc w:val="center"/>
        <w:rPr>
          <w:sz w:val="28"/>
          <w:szCs w:val="28"/>
        </w:rPr>
      </w:pPr>
      <w:r w:rsidRPr="00EA2D0F">
        <w:rPr>
          <w:noProof/>
          <w:sz w:val="28"/>
          <w:szCs w:val="28"/>
        </w:rPr>
        <w:drawing>
          <wp:inline distT="0" distB="0" distL="0" distR="0">
            <wp:extent cx="2526499" cy="1721922"/>
            <wp:effectExtent l="19050" t="0" r="7151" b="0"/>
            <wp:docPr id="2" name="Рисунок 1" descr="http://ugrb.ru/upload/medialibrary/5d9/5d972bc7cce994542071ae37222dc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rb.ru/upload/medialibrary/5d9/5d972bc7cce994542071ae37222dc0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37" cy="17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77C" w:rsidRDefault="0044377C" w:rsidP="00A91B88">
      <w:pPr>
        <w:ind w:right="-284"/>
        <w:jc w:val="center"/>
        <w:rPr>
          <w:rStyle w:val="2"/>
          <w:sz w:val="40"/>
          <w:szCs w:val="40"/>
        </w:rPr>
      </w:pPr>
    </w:p>
    <w:p w:rsidR="0044377C" w:rsidRDefault="0044377C" w:rsidP="00A91B88">
      <w:pPr>
        <w:ind w:right="-284"/>
        <w:jc w:val="center"/>
        <w:rPr>
          <w:rStyle w:val="2"/>
          <w:sz w:val="40"/>
          <w:szCs w:val="40"/>
        </w:rPr>
      </w:pPr>
    </w:p>
    <w:p w:rsidR="00A91B88" w:rsidRPr="00A77B98" w:rsidRDefault="00A77B98" w:rsidP="00A91B88">
      <w:pPr>
        <w:ind w:right="-284"/>
        <w:jc w:val="center"/>
        <w:rPr>
          <w:sz w:val="40"/>
          <w:szCs w:val="40"/>
        </w:rPr>
      </w:pPr>
      <w:r>
        <w:rPr>
          <w:rStyle w:val="2"/>
          <w:sz w:val="40"/>
          <w:szCs w:val="40"/>
        </w:rPr>
        <w:t>Н</w:t>
      </w:r>
      <w:r w:rsidRPr="00A77B98">
        <w:rPr>
          <w:rStyle w:val="2"/>
          <w:sz w:val="40"/>
          <w:szCs w:val="40"/>
        </w:rPr>
        <w:t>ормативно-правовые документы</w:t>
      </w:r>
    </w:p>
    <w:p w:rsidR="00A91B88" w:rsidRPr="00EA2D0F" w:rsidRDefault="00EA2D0F" w:rsidP="00A91B88">
      <w:pPr>
        <w:ind w:right="-284"/>
        <w:jc w:val="center"/>
        <w:rPr>
          <w:sz w:val="36"/>
          <w:szCs w:val="36"/>
        </w:rPr>
      </w:pPr>
      <w:r w:rsidRPr="00EA2D0F">
        <w:rPr>
          <w:sz w:val="36"/>
          <w:szCs w:val="36"/>
        </w:rPr>
        <w:t>о правах ребенка.</w:t>
      </w:r>
    </w:p>
    <w:p w:rsidR="00A91B88" w:rsidRDefault="00A91B88" w:rsidP="00A91B88">
      <w:pPr>
        <w:ind w:right="-284"/>
        <w:jc w:val="center"/>
        <w:rPr>
          <w:sz w:val="28"/>
          <w:szCs w:val="28"/>
        </w:rPr>
      </w:pPr>
    </w:p>
    <w:p w:rsidR="00EA2D0F" w:rsidRPr="00EA2D0F" w:rsidRDefault="00EA2D0F" w:rsidP="00EA2D0F">
      <w:pPr>
        <w:spacing w:line="276" w:lineRule="auto"/>
        <w:rPr>
          <w:sz w:val="28"/>
          <w:szCs w:val="28"/>
        </w:rPr>
      </w:pPr>
      <w:r>
        <w:t xml:space="preserve">1. </w:t>
      </w:r>
      <w:r w:rsidRPr="00EA2D0F">
        <w:rPr>
          <w:sz w:val="28"/>
          <w:szCs w:val="28"/>
        </w:rPr>
        <w:t>Конституция Российской Федерации от 12.12.1993 г .</w:t>
      </w:r>
      <w:r w:rsidRPr="00EA2D0F">
        <w:rPr>
          <w:sz w:val="28"/>
          <w:szCs w:val="28"/>
        </w:rPr>
        <w:br/>
        <w:t xml:space="preserve">2. Конвенция о правах ребенка1989 г. </w:t>
      </w:r>
      <w:r w:rsidRPr="00EA2D0F">
        <w:rPr>
          <w:sz w:val="28"/>
          <w:szCs w:val="28"/>
        </w:rPr>
        <w:br/>
        <w:t xml:space="preserve">3. Федеральный закон Российской Федерации № 120-ФЗ от 24 июня 1999г «Об основах системы профилактики безнадзорности и правонарушений несовершеннолетних». </w:t>
      </w:r>
      <w:r w:rsidRPr="00EA2D0F">
        <w:rPr>
          <w:sz w:val="28"/>
          <w:szCs w:val="28"/>
        </w:rPr>
        <w:br/>
        <w:t xml:space="preserve">4. Федеральный закон «Об образовании» с учетом изменений, внесенных Федеральным </w:t>
      </w:r>
      <w:r w:rsidRPr="00EA2D0F">
        <w:rPr>
          <w:sz w:val="28"/>
          <w:szCs w:val="28"/>
        </w:rPr>
        <w:br/>
        <w:t xml:space="preserve">законом от 22.08.2004 N 122-ФЗ, вступивших в силу с 1 января 2005 года. </w:t>
      </w:r>
    </w:p>
    <w:p w:rsidR="00EA2D0F" w:rsidRDefault="00EA2D0F" w:rsidP="00EA2D0F">
      <w:pPr>
        <w:spacing w:line="276" w:lineRule="auto"/>
        <w:rPr>
          <w:sz w:val="28"/>
          <w:szCs w:val="28"/>
        </w:rPr>
      </w:pPr>
      <w:r w:rsidRPr="00EA2D0F">
        <w:rPr>
          <w:sz w:val="28"/>
          <w:szCs w:val="28"/>
        </w:rPr>
        <w:t>5. Федеральный закон от 21.12.1996 г.  №159-ФЗ «Об основных гарантиях прав ребенка в РФ».</w:t>
      </w:r>
    </w:p>
    <w:p w:rsidR="0044377C" w:rsidRPr="0044377C" w:rsidRDefault="0044377C" w:rsidP="0044377C">
      <w:pPr>
        <w:spacing w:line="276" w:lineRule="auto"/>
        <w:rPr>
          <w:sz w:val="28"/>
          <w:szCs w:val="28"/>
        </w:rPr>
      </w:pPr>
      <w:r w:rsidRPr="0044377C">
        <w:rPr>
          <w:sz w:val="28"/>
          <w:szCs w:val="28"/>
        </w:rPr>
        <w:t>6. Семейный Кодекс РФ</w:t>
      </w:r>
    </w:p>
    <w:p w:rsidR="0044377C" w:rsidRPr="0044377C" w:rsidRDefault="0044377C" w:rsidP="0044377C">
      <w:pPr>
        <w:spacing w:line="276" w:lineRule="auto"/>
        <w:rPr>
          <w:sz w:val="28"/>
          <w:szCs w:val="28"/>
        </w:rPr>
      </w:pPr>
      <w:r w:rsidRPr="0044377C">
        <w:rPr>
          <w:sz w:val="28"/>
          <w:szCs w:val="28"/>
        </w:rPr>
        <w:t>7. Уголовный кодекс РФ</w:t>
      </w:r>
    </w:p>
    <w:p w:rsidR="0044377C" w:rsidRPr="0044377C" w:rsidRDefault="0044377C" w:rsidP="0044377C">
      <w:pPr>
        <w:spacing w:line="276" w:lineRule="auto"/>
        <w:rPr>
          <w:sz w:val="28"/>
          <w:szCs w:val="28"/>
        </w:rPr>
      </w:pPr>
      <w:r w:rsidRPr="0044377C">
        <w:rPr>
          <w:sz w:val="28"/>
          <w:szCs w:val="28"/>
        </w:rPr>
        <w:t xml:space="preserve">8. </w:t>
      </w:r>
      <w:proofErr w:type="spellStart"/>
      <w:r w:rsidRPr="0044377C">
        <w:rPr>
          <w:sz w:val="28"/>
          <w:szCs w:val="28"/>
        </w:rPr>
        <w:t>http</w:t>
      </w:r>
      <w:proofErr w:type="spellEnd"/>
      <w:r w:rsidRPr="0044377C">
        <w:rPr>
          <w:sz w:val="28"/>
          <w:szCs w:val="28"/>
        </w:rPr>
        <w:t>//</w:t>
      </w:r>
      <w:proofErr w:type="spellStart"/>
      <w:r w:rsidRPr="0044377C">
        <w:rPr>
          <w:sz w:val="28"/>
          <w:szCs w:val="28"/>
        </w:rPr>
        <w:t>san.tverwebsite.ru</w:t>
      </w:r>
      <w:proofErr w:type="spellEnd"/>
    </w:p>
    <w:p w:rsidR="00A77B98" w:rsidRPr="00EA2D0F" w:rsidRDefault="00EA2D0F" w:rsidP="00EA2D0F">
      <w:pPr>
        <w:spacing w:line="276" w:lineRule="auto"/>
        <w:ind w:right="-284"/>
        <w:jc w:val="center"/>
        <w:rPr>
          <w:sz w:val="28"/>
          <w:szCs w:val="28"/>
        </w:rPr>
      </w:pPr>
      <w:r w:rsidRPr="00EA2D0F">
        <w:rPr>
          <w:noProof/>
          <w:sz w:val="28"/>
          <w:szCs w:val="28"/>
        </w:rPr>
        <w:lastRenderedPageBreak/>
        <w:drawing>
          <wp:inline distT="0" distB="0" distL="0" distR="0">
            <wp:extent cx="2526499" cy="1721922"/>
            <wp:effectExtent l="19050" t="0" r="7151" b="0"/>
            <wp:docPr id="3" name="Рисунок 1" descr="http://ugrb.ru/upload/medialibrary/5d9/5d972bc7cce994542071ae37222dc0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rb.ru/upload/medialibrary/5d9/5d972bc7cce994542071ae37222dc0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37" cy="17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B98" w:rsidRPr="00762719" w:rsidRDefault="00A77B98" w:rsidP="00A91B88">
      <w:pPr>
        <w:ind w:right="-284"/>
        <w:jc w:val="center"/>
        <w:rPr>
          <w:sz w:val="28"/>
          <w:szCs w:val="28"/>
        </w:rPr>
      </w:pPr>
    </w:p>
    <w:p w:rsidR="005011E8" w:rsidRDefault="005011E8" w:rsidP="005011E8">
      <w:pPr>
        <w:jc w:val="center"/>
        <w:rPr>
          <w:sz w:val="28"/>
          <w:szCs w:val="28"/>
        </w:rPr>
      </w:pPr>
    </w:p>
    <w:p w:rsidR="005011E8" w:rsidRDefault="005011E8" w:rsidP="00415213">
      <w:pPr>
        <w:jc w:val="center"/>
      </w:pPr>
    </w:p>
    <w:p w:rsidR="00415213" w:rsidRPr="005011E8" w:rsidRDefault="00415213" w:rsidP="005011E8">
      <w:pPr>
        <w:jc w:val="both"/>
      </w:pPr>
    </w:p>
    <w:p w:rsidR="005011E8" w:rsidRDefault="005011E8" w:rsidP="005011E8">
      <w:pPr>
        <w:ind w:left="-567" w:right="-143"/>
      </w:pPr>
    </w:p>
    <w:sectPr w:rsidR="005011E8" w:rsidSect="004152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BE9"/>
    <w:multiLevelType w:val="hybridMultilevel"/>
    <w:tmpl w:val="1CAC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11E8"/>
    <w:rsid w:val="002900C3"/>
    <w:rsid w:val="002D1BFA"/>
    <w:rsid w:val="00341B99"/>
    <w:rsid w:val="0038007B"/>
    <w:rsid w:val="003907EF"/>
    <w:rsid w:val="003930E1"/>
    <w:rsid w:val="00415213"/>
    <w:rsid w:val="0044377C"/>
    <w:rsid w:val="004F799C"/>
    <w:rsid w:val="005011E8"/>
    <w:rsid w:val="0052250E"/>
    <w:rsid w:val="00543D19"/>
    <w:rsid w:val="005A7744"/>
    <w:rsid w:val="006014EF"/>
    <w:rsid w:val="006F02E5"/>
    <w:rsid w:val="00762719"/>
    <w:rsid w:val="00771154"/>
    <w:rsid w:val="00A77B98"/>
    <w:rsid w:val="00A91B88"/>
    <w:rsid w:val="00AB6F2F"/>
    <w:rsid w:val="00AC54E8"/>
    <w:rsid w:val="00C12F40"/>
    <w:rsid w:val="00DF1D96"/>
    <w:rsid w:val="00EA2D0F"/>
    <w:rsid w:val="00EF2420"/>
    <w:rsid w:val="00F3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E8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2"/>
    <w:basedOn w:val="a0"/>
    <w:rsid w:val="005011E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c10">
    <w:name w:val="c10"/>
    <w:basedOn w:val="a"/>
    <w:rsid w:val="005011E8"/>
    <w:pPr>
      <w:spacing w:before="100" w:beforeAutospacing="1" w:after="100" w:afterAutospacing="1"/>
    </w:pPr>
  </w:style>
  <w:style w:type="character" w:customStyle="1" w:styleId="c1">
    <w:name w:val="c1"/>
    <w:basedOn w:val="a0"/>
    <w:rsid w:val="005011E8"/>
  </w:style>
  <w:style w:type="character" w:styleId="a4">
    <w:name w:val="Hyperlink"/>
    <w:basedOn w:val="a0"/>
    <w:uiPriority w:val="99"/>
    <w:unhideWhenUsed/>
    <w:rsid w:val="005011E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011E8"/>
    <w:pPr>
      <w:ind w:left="720"/>
      <w:contextualSpacing/>
    </w:pPr>
  </w:style>
  <w:style w:type="character" w:customStyle="1" w:styleId="s11">
    <w:name w:val="s11"/>
    <w:basedOn w:val="a0"/>
    <w:rsid w:val="006014EF"/>
  </w:style>
  <w:style w:type="paragraph" w:customStyle="1" w:styleId="p106">
    <w:name w:val="p106"/>
    <w:basedOn w:val="a"/>
    <w:rsid w:val="006014EF"/>
    <w:pPr>
      <w:spacing w:before="100" w:beforeAutospacing="1" w:after="100" w:afterAutospacing="1"/>
    </w:pPr>
  </w:style>
  <w:style w:type="character" w:customStyle="1" w:styleId="s16">
    <w:name w:val="s16"/>
    <w:basedOn w:val="a0"/>
    <w:rsid w:val="006014EF"/>
  </w:style>
  <w:style w:type="character" w:customStyle="1" w:styleId="s17">
    <w:name w:val="s17"/>
    <w:basedOn w:val="a0"/>
    <w:rsid w:val="006014EF"/>
  </w:style>
  <w:style w:type="character" w:customStyle="1" w:styleId="s18">
    <w:name w:val="s18"/>
    <w:basedOn w:val="a0"/>
    <w:rsid w:val="006014EF"/>
  </w:style>
  <w:style w:type="paragraph" w:customStyle="1" w:styleId="p107">
    <w:name w:val="p107"/>
    <w:basedOn w:val="a"/>
    <w:rsid w:val="006014EF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6014EF"/>
    <w:pPr>
      <w:widowControl w:val="0"/>
      <w:shd w:val="clear" w:color="auto" w:fill="FFFFFF"/>
      <w:spacing w:line="307" w:lineRule="exact"/>
    </w:pPr>
  </w:style>
  <w:style w:type="paragraph" w:styleId="a6">
    <w:name w:val="Balloon Text"/>
    <w:basedOn w:val="a"/>
    <w:link w:val="a7"/>
    <w:uiPriority w:val="99"/>
    <w:semiHidden/>
    <w:unhideWhenUsed/>
    <w:rsid w:val="00415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2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http%253A%252F%252Fwww%26ts%3D1448534810%26uid%3D131923701429105136&amp;sign=0cd938b1c6b245ae0b33b599361b61b5&amp;keyno=1" TargetMode="External"/><Relationship Id="rId3" Type="http://schemas.openxmlformats.org/officeDocument/2006/relationships/styles" Target="styles.xml"/><Relationship Id="rId7" Type="http://schemas.openxmlformats.org/officeDocument/2006/relationships/hyperlink" Target="http://clck.yandex.ru/redir/dv/*data=url%3Dhttp%253A%252F%252Fwww%26ts%3D1448534810%26uid%3D131923701429105136&amp;sign=0cd938b1c6b245ae0b33b599361b61b5&amp;keyno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http%253A%252F%252Fschool-sector%26ts%3D1448534810%26uid%3D131923701429105136&amp;sign=aa94644b318ae6ad23aa435eb2b238a1&amp;keyno=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C1F09-22D4-46F6-96B0-B880D893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2016-09-28T06:41:00Z</cp:lastPrinted>
  <dcterms:created xsi:type="dcterms:W3CDTF">2016-09-28T05:39:00Z</dcterms:created>
  <dcterms:modified xsi:type="dcterms:W3CDTF">2017-10-17T13:48:00Z</dcterms:modified>
</cp:coreProperties>
</file>